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2.105-95</w:t>
      </w: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744</w:t>
      </w:r>
      <w:r>
        <w:rPr>
          <w:rFonts w:ascii="Times New Roman" w:hAnsi="Times New Roman"/>
          <w:sz w:val="20"/>
          <w:lang w:val="en-US"/>
        </w:rPr>
        <w:t>:002:</w:t>
      </w:r>
      <w:r>
        <w:rPr>
          <w:rFonts w:ascii="Times New Roman" w:hAnsi="Times New Roman"/>
          <w:sz w:val="20"/>
        </w:rPr>
        <w:t>006.354                                                                                                       Группа Т52</w:t>
      </w:r>
    </w:p>
    <w:p w:rsidR="00000000" w:rsidRDefault="003B6D24">
      <w:pPr>
        <w:pStyle w:val="Heading"/>
        <w:widowControl/>
        <w:ind w:firstLine="284"/>
        <w:jc w:val="both"/>
        <w:rPr>
          <w:rFonts w:ascii="Times New Roman" w:hAnsi="Times New Roman"/>
          <w:b w:val="0"/>
          <w:sz w:val="20"/>
          <w:lang w:val="en-US"/>
        </w:rPr>
      </w:pP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МЕЖГОСУДАРСТВЕННЫЙ СТАНДАРТ </w:t>
      </w: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b w:val="0"/>
          <w:sz w:val="20"/>
        </w:rPr>
      </w:pP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b w:val="0"/>
          <w:sz w:val="20"/>
        </w:rPr>
      </w:pP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Единая система конструкторской документации </w:t>
      </w: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ТРЕБОВАНИЯ К ТЕКСТОВЫМ Д</w:t>
      </w:r>
      <w:r>
        <w:rPr>
          <w:rFonts w:ascii="Times New Roman" w:hAnsi="Times New Roman"/>
          <w:sz w:val="20"/>
        </w:rPr>
        <w:t xml:space="preserve">ОКУМЕНТАМ </w:t>
      </w: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b w:val="0"/>
          <w:sz w:val="20"/>
          <w:lang w:val="en-US"/>
        </w:rPr>
      </w:pPr>
      <w:r>
        <w:rPr>
          <w:rFonts w:ascii="Times New Roman" w:hAnsi="Times New Roman"/>
          <w:b w:val="0"/>
          <w:sz w:val="20"/>
          <w:lang w:val="en-US"/>
        </w:rPr>
        <w:t>Unified system for design documentation.</w:t>
      </w: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b w:val="0"/>
          <w:sz w:val="20"/>
          <w:lang w:val="en-US"/>
        </w:rPr>
      </w:pPr>
      <w:r>
        <w:rPr>
          <w:rFonts w:ascii="Times New Roman" w:hAnsi="Times New Roman"/>
          <w:b w:val="0"/>
          <w:sz w:val="20"/>
          <w:lang w:val="en-US"/>
        </w:rPr>
        <w:t xml:space="preserve">General requirements for textual documents 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МКС 01.100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ОКСТУ 0002</w:t>
      </w:r>
    </w:p>
    <w:p w:rsidR="00000000" w:rsidRDefault="003B6D24">
      <w:pPr>
        <w:widowControl/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Дата введения 1996-07-01</w:t>
      </w:r>
    </w:p>
    <w:p w:rsidR="00000000" w:rsidRDefault="003B6D24">
      <w:pPr>
        <w:pStyle w:val="Heading"/>
        <w:widowControl/>
        <w:ind w:firstLine="284"/>
        <w:jc w:val="both"/>
        <w:rPr>
          <w:rFonts w:ascii="Times New Roman" w:hAnsi="Times New Roman"/>
          <w:b w:val="0"/>
          <w:sz w:val="20"/>
        </w:rPr>
      </w:pPr>
    </w:p>
    <w:p w:rsidR="00000000" w:rsidRDefault="003B6D24">
      <w:pPr>
        <w:pStyle w:val="Heading"/>
        <w:widowControl/>
        <w:ind w:firstLine="284"/>
        <w:jc w:val="both"/>
        <w:rPr>
          <w:rFonts w:ascii="Times New Roman" w:hAnsi="Times New Roman"/>
          <w:b w:val="0"/>
          <w:sz w:val="20"/>
          <w:lang w:val="en-US"/>
        </w:rPr>
      </w:pP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Всероссийским научно-исследовательским институтом стандартизации и сертификации в машиностроении (ВНИИНМАШ) Госстандарта России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Госстандартом Российской Федерации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Межгосударственным Советом по стандартизации, метрологии и сертификации (26 апреля 1995 протокол № 7)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проголосовали: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2977"/>
        <w:gridCol w:w="53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государства 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аименование национального органа стандартизации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Азербайджанская Республика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Азгосстандарт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Армения</w:t>
            </w:r>
          </w:p>
        </w:tc>
        <w:tc>
          <w:tcPr>
            <w:tcW w:w="5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Армгосстандарт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Беларусь</w:t>
            </w:r>
          </w:p>
        </w:tc>
        <w:tc>
          <w:tcPr>
            <w:tcW w:w="5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Госстандарт Республики Беларусь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Грузия</w:t>
            </w:r>
          </w:p>
        </w:tc>
        <w:tc>
          <w:tcPr>
            <w:tcW w:w="5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Грузстандарт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Казахстан</w:t>
            </w:r>
          </w:p>
        </w:tc>
        <w:tc>
          <w:tcPr>
            <w:tcW w:w="5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Госстандарт Республики Казахстан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Кыргызская Республика</w:t>
            </w:r>
          </w:p>
        </w:tc>
        <w:tc>
          <w:tcPr>
            <w:tcW w:w="5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Кыргызстандарт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Молдова</w:t>
            </w:r>
          </w:p>
        </w:tc>
        <w:tc>
          <w:tcPr>
            <w:tcW w:w="5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Молдовастандарт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</w:p>
        </w:tc>
        <w:tc>
          <w:tcPr>
            <w:tcW w:w="5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Госстандарт России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Таджикистан</w:t>
            </w:r>
          </w:p>
        </w:tc>
        <w:tc>
          <w:tcPr>
            <w:tcW w:w="5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Таджикстандарт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Туркменистан</w:t>
            </w:r>
          </w:p>
        </w:tc>
        <w:tc>
          <w:tcPr>
            <w:tcW w:w="5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Главгосслужба «Туркменстандартлары»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Узбекистан</w:t>
            </w:r>
          </w:p>
        </w:tc>
        <w:tc>
          <w:tcPr>
            <w:tcW w:w="53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Узгосстандарт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Украина</w:t>
            </w:r>
          </w:p>
        </w:tc>
        <w:tc>
          <w:tcPr>
            <w:tcW w:w="53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Госстандарт Украины</w:t>
            </w:r>
          </w:p>
        </w:tc>
      </w:tr>
    </w:tbl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Постановлением Комитета Российской Федерации по стандартизации, метрологии и сертификации от 8.08.95 № 426 межгосударственный стандарт ГОСТ 2.105-95 введен в действие в качестве государственного стандарта Российской Федерации с 1 июля 1996 г.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ВЗАМЕН ГОСТ 2.105-79, ГОСТ 2.906-71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ИЗДАНИЕ. Июнь 2002 г. с Поправкой (ИУС 12-2001)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ПРИМЕНЕНИЯ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общие требования к выполнению текстовых документов на изделия машиностроения, приборостроения и с</w:t>
      </w:r>
      <w:r>
        <w:rPr>
          <w:rFonts w:ascii="Times New Roman" w:hAnsi="Times New Roman"/>
          <w:sz w:val="20"/>
        </w:rPr>
        <w:t>троительства.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2 НОРМАТИВНЫЕ ССЫЛКИ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стандарты: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2.004-88 ЕСКД. Общие требования к выполнению конструкторских и технологических документов на печатающих и графических устройствах вывода ЭВМ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2.104-68 ЕСКД. Основные надписи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2.106-96 ЕСКД. Текстовые документы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2.109-73 ЕСКД. Основные требования к чертежам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2.301-68 ЕСКД. Форматы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2.304-81 ЕСКД. Шрифты чертежные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2.316-68 ЕСКД. Правила нанесения на чертежах надписей, технически</w:t>
      </w:r>
      <w:r>
        <w:rPr>
          <w:rFonts w:ascii="Times New Roman" w:hAnsi="Times New Roman"/>
          <w:sz w:val="20"/>
        </w:rPr>
        <w:t>х требований и таблиц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2.321-84 ЕСКД. Обозначения буквенные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2.503-90 ЕСКД. Правила внесения изменений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6.38-90 УСД. Система организационно-распорядительной документации. Требования к оформлению документов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7.32-91 Система стандартов по информации, библиотечному и издательскому делу. Отчет о научно-исследовательской работе. Структура и правила оформления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8.417-81 ГСИ. Единицы физических величин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13.1.002-80 Репрография. Микрография. Документы для съемки. Общие требования и нормы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</w:t>
      </w:r>
      <w:r>
        <w:rPr>
          <w:rFonts w:ascii="Times New Roman" w:hAnsi="Times New Roman"/>
          <w:sz w:val="20"/>
        </w:rPr>
        <w:t>Т 21.101-97 СПДС. Основные требования к рабочей документации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28388-89 Система обработки информации. Документы на магнитных носителях данных. Порядок выполнения и обращения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ОБЩИЕ ПОЛОЖЕНИЯ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Текстовые документы подразделяют на документы, содержащие, в основном, сплошной текст (технические условия, паспорта, расчеты, пояснительные записки, инструкции и т.п.), и документы, содержащие текст, разбитый на графы (спецификации, ведомости, таблицы и т.п.).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Текстовые документы выполняют на формах, уста</w:t>
      </w:r>
      <w:r>
        <w:rPr>
          <w:rFonts w:ascii="Times New Roman" w:hAnsi="Times New Roman"/>
          <w:sz w:val="20"/>
        </w:rPr>
        <w:t>новленных соответствующими стандартами Единой системы конструкторской документации (ЕСКД) и Системы проектной документации для строительства (СПДС).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Требования, специфические для некоторых видов текстовых документов (например эксплуатационных документов), приведены в соответствующих стандартах.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Подлинники текстовых документов выполняют одним из следующих способов: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машинописным, при этом следует выполнять требования ГОСТ 13.1.002. Шрифт пишущей машинки должен быть четким, высотой не менее 2,5 мм, лента</w:t>
      </w:r>
      <w:r>
        <w:rPr>
          <w:rFonts w:ascii="Times New Roman" w:hAnsi="Times New Roman"/>
          <w:sz w:val="20"/>
        </w:rPr>
        <w:t xml:space="preserve"> только черного цвета (полужирная);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рукописным - чертежным шрифтом по ГОСТ 2.304 с высотой букв и цифр не менее 2,5 мм. Цифры и буквы необходимо писать четко черной тушью;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 применением печатающих и графических устройств вывода ЭВМ (ГОСТ 2.004).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 магнитных носителях данных (ГОСТ 28388).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 Копии текстовых документов выполняют одним из следующих способов: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типографским - в соответствии с требованиями, предъявляемыми к изданиям, изготовляемым типографским способом;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ксерокопированием - при этом рек</w:t>
      </w:r>
      <w:r>
        <w:rPr>
          <w:rFonts w:ascii="Times New Roman" w:hAnsi="Times New Roman"/>
          <w:sz w:val="20"/>
        </w:rPr>
        <w:t>омендуется размножать способом двустороннего копирования;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светокопированием;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микрофильмированием;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 магнитных носителях данных.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 Вписывать в текстовые документы, изготовленные машинописным способом, отдельные слова, формулы, условные знаки (рукописным способом), а также выполнять иллюстрации следует черными чернилами, пастой или тушью.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 Расстояние от рамки формы до границ текста в начале и в конце строк - не менее 3 мм.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Расстояние от верхней или нижней строки текста до верхней или нижней рамки </w:t>
      </w:r>
      <w:r>
        <w:rPr>
          <w:rFonts w:ascii="Times New Roman" w:hAnsi="Times New Roman"/>
          <w:sz w:val="20"/>
        </w:rPr>
        <w:t>должно быть не менее 10 мм.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Абзацы в тексте начинают отступом, равным пяти ударам пишущей машинки (15 - 17 мм).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выполнения текстового документа приведен в приложении 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3.7 Опечатки, описки и графические неточности, обнаруженные в процессе выполнения документа, допускается исправлять подчисткой или закрашиванием белой краской и нанесением на том же месте исправленного текста (графика) машинописным способом или черными чернилами, пастой или тушью рукописным способом.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Повреждения листов текстовых докум</w:t>
      </w:r>
      <w:r>
        <w:rPr>
          <w:rFonts w:ascii="Times New Roman" w:hAnsi="Times New Roman"/>
          <w:sz w:val="20"/>
        </w:rPr>
        <w:t>ентов, помарки и следы неполностью удаленного прежнего текста (графика) не допускаются.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внесения исправлений документ должен удовлетворять требованиям микрофильмирования, установленным ГОСТ 13.1.002.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 Для размещения утверждающих и согласующих подписей к текстовым документам рекомендуется составлять титульный лист и (или) лист утверждения в соответствии с разделом 6 настоящего стандарта.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Обязательность и особенности выполнения титульных листов оговорены в стандартах ЕСКД и СПДС на правила выполнения</w:t>
      </w:r>
      <w:r>
        <w:rPr>
          <w:rFonts w:ascii="Times New Roman" w:hAnsi="Times New Roman"/>
          <w:sz w:val="20"/>
        </w:rPr>
        <w:t xml:space="preserve"> соответствующих документов.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 К текстовым документам рекомендуется выпускать лист регистрации изменений в соответствии с ГОСТ 2.503 и ГОСТ 21.101.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ТРЕБОВАНИЯ К ТЕКСТОВЫМ ДОКУМЕНТАМ, </w:t>
      </w: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СОДЕРЖАЩИМ, В ОСНОВНОМ, СПЛОШНОЙ ТЕКСТ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Построение документа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4.1.1. Текст документа при необходимости разделяют на разделы и подразделы.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большом объеме документа допускается разделять его на части, а части, в случае необходимости, на книги. Каждую часть и книгу комплектуют отдельно. Всем частям дают наименования  </w:t>
      </w:r>
      <w:r>
        <w:rPr>
          <w:rFonts w:ascii="Times New Roman" w:hAnsi="Times New Roman"/>
          <w:sz w:val="20"/>
        </w:rPr>
        <w:t>и присваивают обозначение документа. Начиная со второй части, к этому обозначению добавляют порядковый номер, например: ХХХХ.331112.032Ф0, ХХХХ.331112.032Ф01, ХХХХ.331112.032Ф02, и т.д. Всем книгам дают наименование и присваивают порядковый номер. Пример заполнения поля 4 титульного листа на книгу приведен в приложении Б.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Листы документа нумеруют в пределах каждой части, каждую часть начинают на листах с основной надписью по форме ГОСТ 2.104 и форме 3 ГОСТ Р 21.101.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4.1.2. Разделы должны иметь порядковые но</w:t>
      </w:r>
      <w:r>
        <w:rPr>
          <w:rFonts w:ascii="Times New Roman" w:hAnsi="Times New Roman"/>
          <w:sz w:val="20"/>
        </w:rPr>
        <w:t>мера в пределах всего документа (части, книги), обозначенные арабскими цифрами без точки и записанные с абзацевого отступа.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4.1.3 Если документ не имеет подразделов, то нумерация пунктов в нем должна быть в пределах каждого раздела, и номер пункта дол</w:t>
      </w:r>
      <w:r>
        <w:rPr>
          <w:rFonts w:ascii="Times New Roman" w:hAnsi="Times New Roman"/>
          <w:sz w:val="20"/>
        </w:rPr>
        <w:t>жен состоять из номеров раздела и пункта, разделенных точкой. В конце номера пункта точка не ставится, например: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1 Типы и основные размеры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b/>
          <w:sz w:val="20"/>
        </w:rPr>
      </w:pPr>
    </w:p>
    <w:tbl>
      <w:tblPr>
        <w:tblW w:w="0" w:type="auto"/>
        <w:tblLayout w:type="fixed"/>
        <w:tblLook w:val="0000"/>
      </w:tblPr>
      <w:tblGrid>
        <w:gridCol w:w="817"/>
        <w:gridCol w:w="77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3B6D24">
            <w:pPr>
              <w:widowControl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lang w:val="en-US"/>
              </w:rPr>
              <w:object w:dxaOrig="400" w:dyaOrig="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47.25pt" o:ole="">
                  <v:imagedata r:id="rId4" o:title=""/>
                </v:shape>
                <o:OLEObject Type="Embed" ProgID="Equation.3" ShapeID="_x0000_i1025" DrawAspect="Content" ObjectID="_1435296512" r:id="rId5"/>
              </w:object>
            </w:r>
          </w:p>
        </w:tc>
        <w:tc>
          <w:tcPr>
            <w:tcW w:w="7711" w:type="dxa"/>
          </w:tcPr>
          <w:p w:rsidR="00000000" w:rsidRDefault="003B6D24">
            <w:pPr>
              <w:widowControl/>
              <w:jc w:val="both"/>
              <w:rPr>
                <w:rFonts w:ascii="Times New Roman" w:hAnsi="Times New Roman"/>
                <w:sz w:val="14"/>
              </w:rPr>
            </w:pPr>
          </w:p>
          <w:p w:rsidR="00000000" w:rsidRDefault="003B6D24">
            <w:pPr>
              <w:widowControl/>
              <w:jc w:val="both"/>
              <w:rPr>
                <w:rFonts w:ascii="Times New Roman" w:hAnsi="Times New Roman"/>
                <w:sz w:val="14"/>
              </w:rPr>
            </w:pPr>
          </w:p>
          <w:p w:rsidR="00000000" w:rsidRDefault="003B6D24">
            <w:pPr>
              <w:widowControl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Нумерация пунктов первого раздела документа</w:t>
            </w:r>
          </w:p>
        </w:tc>
      </w:tr>
    </w:tbl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2 Технические требования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b/>
          <w:sz w:val="20"/>
        </w:rPr>
      </w:pPr>
    </w:p>
    <w:tbl>
      <w:tblPr>
        <w:tblW w:w="0" w:type="auto"/>
        <w:tblLayout w:type="fixed"/>
        <w:tblLook w:val="0000"/>
      </w:tblPr>
      <w:tblGrid>
        <w:gridCol w:w="817"/>
        <w:gridCol w:w="77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3B6D24">
            <w:pPr>
              <w:widowControl/>
              <w:jc w:val="right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object w:dxaOrig="420" w:dyaOrig="940">
                <v:shape id="_x0000_i1026" type="#_x0000_t75" style="width:21pt;height:47.25pt" o:ole="">
                  <v:imagedata r:id="rId6" o:title=""/>
                </v:shape>
                <o:OLEObject Type="Embed" ProgID="Equation.3" ShapeID="_x0000_i1026" DrawAspect="Content" ObjectID="_1435296513" r:id="rId7"/>
              </w:object>
            </w:r>
          </w:p>
        </w:tc>
        <w:tc>
          <w:tcPr>
            <w:tcW w:w="7711" w:type="dxa"/>
          </w:tcPr>
          <w:p w:rsidR="00000000" w:rsidRDefault="003B6D24">
            <w:pPr>
              <w:widowControl/>
              <w:jc w:val="both"/>
              <w:rPr>
                <w:rFonts w:ascii="Times New Roman" w:hAnsi="Times New Roman"/>
                <w:sz w:val="14"/>
              </w:rPr>
            </w:pPr>
          </w:p>
          <w:p w:rsidR="00000000" w:rsidRDefault="003B6D24">
            <w:pPr>
              <w:widowControl/>
              <w:jc w:val="both"/>
              <w:rPr>
                <w:rFonts w:ascii="Times New Roman" w:hAnsi="Times New Roman"/>
                <w:sz w:val="14"/>
              </w:rPr>
            </w:pPr>
          </w:p>
          <w:p w:rsidR="00000000" w:rsidRDefault="003B6D24">
            <w:pPr>
              <w:widowControl/>
              <w:jc w:val="both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Нумерация пунктов второго раздела документа</w:t>
            </w:r>
          </w:p>
        </w:tc>
      </w:tr>
    </w:tbl>
    <w:p w:rsidR="00000000" w:rsidRDefault="003B6D24">
      <w:pPr>
        <w:widowControl/>
        <w:ind w:firstLine="284"/>
        <w:jc w:val="both"/>
        <w:rPr>
          <w:rFonts w:ascii="Times New Roman" w:hAnsi="Times New Roman"/>
          <w:b/>
          <w:sz w:val="20"/>
          <w:lang w:val="en-US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документ имеет подразделы, то нумерация пунктов должна быть в пределах подраздела и номер пункта должен состоять из номеров раздела, подраздела и пункта, разделенных точками, например: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 Методы исп</w:t>
      </w:r>
      <w:r>
        <w:rPr>
          <w:rFonts w:ascii="Times New Roman" w:hAnsi="Times New Roman"/>
          <w:b/>
          <w:sz w:val="20"/>
        </w:rPr>
        <w:t>ытаний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Аппараты, материалы и реактивы</w:t>
      </w:r>
    </w:p>
    <w:tbl>
      <w:tblPr>
        <w:tblW w:w="0" w:type="auto"/>
        <w:tblLayout w:type="fixed"/>
        <w:tblLook w:val="0000"/>
      </w:tblPr>
      <w:tblGrid>
        <w:gridCol w:w="817"/>
        <w:gridCol w:w="77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3B6D24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object w:dxaOrig="580" w:dyaOrig="940">
                <v:shape id="_x0000_i1027" type="#_x0000_t75" style="width:29.25pt;height:47.25pt" o:ole="">
                  <v:imagedata r:id="rId8" o:title=""/>
                </v:shape>
                <o:OLEObject Type="Embed" ProgID="Equation.3" ShapeID="_x0000_i1027" DrawAspect="Content" ObjectID="_1435296514" r:id="rId9"/>
              </w:object>
            </w:r>
          </w:p>
        </w:tc>
        <w:tc>
          <w:tcPr>
            <w:tcW w:w="7711" w:type="dxa"/>
          </w:tcPr>
          <w:p w:rsidR="00000000" w:rsidRDefault="003B6D24">
            <w:pPr>
              <w:widowControl/>
              <w:jc w:val="both"/>
              <w:rPr>
                <w:rFonts w:ascii="Times New Roman" w:hAnsi="Times New Roman"/>
                <w:sz w:val="14"/>
              </w:rPr>
            </w:pPr>
          </w:p>
          <w:p w:rsidR="00000000" w:rsidRDefault="003B6D24">
            <w:pPr>
              <w:widowControl/>
              <w:jc w:val="both"/>
              <w:rPr>
                <w:rFonts w:ascii="Times New Roman" w:hAnsi="Times New Roman"/>
                <w:sz w:val="14"/>
              </w:rPr>
            </w:pPr>
          </w:p>
          <w:p w:rsidR="00000000" w:rsidRDefault="003B6D24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Нумерация пунктов первого подраздела третьего раздела документа</w:t>
            </w:r>
          </w:p>
        </w:tc>
      </w:tr>
    </w:tbl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Подготовка к испытанию</w:t>
      </w:r>
    </w:p>
    <w:tbl>
      <w:tblPr>
        <w:tblW w:w="0" w:type="auto"/>
        <w:tblLayout w:type="fixed"/>
        <w:tblLook w:val="0000"/>
      </w:tblPr>
      <w:tblGrid>
        <w:gridCol w:w="817"/>
        <w:gridCol w:w="77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3B6D24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object w:dxaOrig="580" w:dyaOrig="940">
                <v:shape id="_x0000_i1028" type="#_x0000_t75" style="width:29.25pt;height:47.25pt" o:ole="">
                  <v:imagedata r:id="rId10" o:title=""/>
                </v:shape>
                <o:OLEObject Type="Embed" ProgID="Equation.3" ShapeID="_x0000_i1028" DrawAspect="Content" ObjectID="_1435296515" r:id="rId11"/>
              </w:object>
            </w:r>
          </w:p>
        </w:tc>
        <w:tc>
          <w:tcPr>
            <w:tcW w:w="7711" w:type="dxa"/>
          </w:tcPr>
          <w:p w:rsidR="00000000" w:rsidRDefault="003B6D24">
            <w:pPr>
              <w:widowControl/>
              <w:jc w:val="both"/>
              <w:rPr>
                <w:rFonts w:ascii="Times New Roman" w:hAnsi="Times New Roman"/>
                <w:sz w:val="14"/>
              </w:rPr>
            </w:pPr>
          </w:p>
          <w:p w:rsidR="00000000" w:rsidRDefault="003B6D24">
            <w:pPr>
              <w:widowControl/>
              <w:jc w:val="both"/>
              <w:rPr>
                <w:rFonts w:ascii="Times New Roman" w:hAnsi="Times New Roman"/>
                <w:sz w:val="14"/>
              </w:rPr>
            </w:pPr>
          </w:p>
          <w:p w:rsidR="00000000" w:rsidRDefault="003B6D24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Нумерация пунктов второго подраздела третьего раздела документа</w:t>
            </w:r>
          </w:p>
        </w:tc>
      </w:tr>
    </w:tbl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4.1.4 Если раздел или подраздел состоит из одного пункта, он также нумеруется.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4.1.5 Если текст документа подразделяется только на пункты, они нумеруются порядковыми номерами в пределах документа.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4.1.6 Пункты, при необходимости, могут быть разбиты на подпунк</w:t>
      </w:r>
      <w:r>
        <w:rPr>
          <w:rFonts w:ascii="Times New Roman" w:hAnsi="Times New Roman"/>
          <w:sz w:val="20"/>
        </w:rPr>
        <w:t>ты, которые должны иметь порядковую нумерацию в пределах каждого пункта, например: 4.2.1.1, 4.2.1.2, 4.2.1.3 и т.д.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4.1.7 Внутри пунктов или подпунктов могут быть приведены перечисления.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Перед каждой позицией перечисления следует ставить дефис или при необходимости ссылки в тексте документа на одно из перечислений, строчную букву, после которой ставится скобка. Для дальнейшей детализации перечислений необходимо использовать арабские цифры, после которых ставится скобка, а запись производится с абзацного отс</w:t>
      </w:r>
      <w:r>
        <w:rPr>
          <w:rFonts w:ascii="Times New Roman" w:hAnsi="Times New Roman"/>
          <w:sz w:val="20"/>
        </w:rPr>
        <w:t>тупа, как показано в примере.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_________________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_________________</w:t>
      </w:r>
    </w:p>
    <w:p w:rsidR="00000000" w:rsidRDefault="003B6D24">
      <w:pPr>
        <w:widowControl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______________</w:t>
      </w:r>
    </w:p>
    <w:p w:rsidR="00000000" w:rsidRDefault="003B6D24">
      <w:pPr>
        <w:widowControl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______________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_________________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4.1.8 Каждый пункт, подпункт и перечисление записывают с абзацного отступа.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4.1.9 Разделы, подразделы должны иметь заголовки. Пункты, как правило, заголовков не имеют.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Заголовки должны четко и кратко отражать содержание разделов, подразделов.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Заголовки следует печатать с прописной буквы без точки в конце, не подчеркивая. Переносы слов в заголовках не допускаются. Если заго</w:t>
      </w:r>
      <w:r>
        <w:rPr>
          <w:rFonts w:ascii="Times New Roman" w:hAnsi="Times New Roman"/>
          <w:sz w:val="20"/>
        </w:rPr>
        <w:t>ловок состоит из двух предложений, их разделяют точкой.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Расстояние между заголовком и текстом при выполнении документа машинописным способом должно быть равно 3, 4 интервалам, при выполнении рукописным способом - 15 мм. Расстояние между заголовками раздела и подраздела - 2 интервала, при выполнении рукописным способом - 8 мм.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4.1.10 Каждый раздел текстового документа рекомендуется начинать с нового листа (страницы).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4.1.11 В документе (части, книге) большого объема на первом (заглавном) листе и, при необход</w:t>
      </w:r>
      <w:r>
        <w:rPr>
          <w:rFonts w:ascii="Times New Roman" w:hAnsi="Times New Roman"/>
          <w:sz w:val="20"/>
        </w:rPr>
        <w:t>имости, на последующих листах помещают содержание, включающее номера и наименования разделов и подразделов с указанием номеров листов (страниц).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документ разбит на части (книги), то в конце содержания первой части (книги) перечисляют обозначение и наименование (при наличии) остальных частей (книг). Содержание включают в общее количество листов данного документа (части, книги).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Слово "Содержание" записывают в виде заголовка (симметрично тексту) с прописной буквы. Наименования, включенные в содержание, з</w:t>
      </w:r>
      <w:r>
        <w:rPr>
          <w:rFonts w:ascii="Times New Roman" w:hAnsi="Times New Roman"/>
          <w:sz w:val="20"/>
        </w:rPr>
        <w:t>аписывают строчными буквами, начиная с прописной буквы.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4.1.12 В конце текстового документа перед листом регистрации изменений допускается приводить список литературы, которая была использована при его составлении. Выполнение списка и ссылки на него в тексте - по ГОСТ 7.32. Список литературы включают в содержание документа.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4.1.13. Нумерация страниц документа и приложений, входящих в состав этого документа, должна быть сквозная. Допускается вместо сквозной нумерации страниц применять нумерацию страниц в пре</w:t>
      </w:r>
      <w:r>
        <w:rPr>
          <w:rFonts w:ascii="Times New Roman" w:hAnsi="Times New Roman"/>
          <w:sz w:val="20"/>
        </w:rPr>
        <w:t xml:space="preserve">делах каждого раздела документа следующим образом:   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3               15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раздел     страница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4.2 Изложение текста документов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 Полное наименование изделия на титульном листе, в основной надписи и при первом упоминании в тексте документа должно быть одинаковым с наименованием его в основном конструкторском документе.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последующем тексте порядок слов в наименовании должен быть прямой, т.е. на первом месте должно быть определение (имя прилагательное), а затем - название изделия (имя существительное)</w:t>
      </w:r>
      <w:r>
        <w:rPr>
          <w:rFonts w:ascii="Times New Roman" w:hAnsi="Times New Roman"/>
          <w:sz w:val="20"/>
        </w:rPr>
        <w:t>; при этом допускается употреблять сокращенное наименование изделия.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Наименования, приводимые в тексте документа и на иллюстрациях, должны быть одинаковыми.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 Текст документа должен быть кратким, четким и не допускать различных толкований.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изложении обязательных требований в тексте должны применяться слова "должен", "следует", "необходимо", "требуется, чтобы", "разрешается только", "не допускается", "запрещается", "не следует". При изложении других положений следует применять слова - "могут быть", "</w:t>
      </w:r>
      <w:r>
        <w:rPr>
          <w:rFonts w:ascii="Times New Roman" w:hAnsi="Times New Roman"/>
          <w:sz w:val="20"/>
        </w:rPr>
        <w:t>как правило", "при необходимости", "может быть", "в случае" и т.д.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допускается использовать повествовательную форму изложения текста документа, например "применяют", "указывают" и т.п.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документах должны применяться научно-технические термины, обозначения и определения, установленные соответствующими стандартами, а при их отсутствии - общепринятые в научно-технической литературе.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в документе принята специфическая терминология, то в конце его (перед списком литературы) должен быть перечень при</w:t>
      </w:r>
      <w:r>
        <w:rPr>
          <w:rFonts w:ascii="Times New Roman" w:hAnsi="Times New Roman"/>
          <w:sz w:val="20"/>
        </w:rPr>
        <w:t>нятых терминов с соответствующими разъяснениями. Перечень включают в содержание документа.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4.2.3 В тексте документа не допускается: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применять обороты разговорной речи, техницизмы, профессионализмы;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применять для одного и того же понятия различные научно-технические термины, близкие по смыслу (синонимы), а также иностранные слова и термины при наличии равнозначных слов и терминов в русском языке;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применять произвольные словообразования;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применять сокращения слов, кроме установленных правилами русской</w:t>
      </w:r>
      <w:r>
        <w:rPr>
          <w:rFonts w:ascii="Times New Roman" w:hAnsi="Times New Roman"/>
          <w:sz w:val="20"/>
        </w:rPr>
        <w:t xml:space="preserve"> орфографии, соответствующими государственными стандартами, а также в данном документе;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сокращать обозначения единиц физических величин, если они употребляются без цифр, за исключением единиц физических величин в головках и боковиках таблиц, и в расшифровках буквенных обозначений, входящих в формулы и рисунки.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4.2.4 В тексте документа, за исключением формул, таблиц и рисунков, не допускается: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применять математический знак минус (</w:t>
      </w:r>
      <w:r>
        <w:rPr>
          <w:rFonts w:ascii="Times New Roman" w:hAnsi="Times New Roman"/>
          <w:sz w:val="20"/>
        </w:rPr>
        <w:sym w:font="Symbol" w:char="F0BE"/>
      </w:r>
      <w:r>
        <w:rPr>
          <w:rFonts w:ascii="Times New Roman" w:hAnsi="Times New Roman"/>
          <w:sz w:val="20"/>
        </w:rPr>
        <w:t>) перед отрицательными значениями величин (следует писать слово "минус");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применять знак "</w:t>
      </w:r>
      <w:r>
        <w:rPr>
          <w:rFonts w:ascii="Times New Roman" w:hAnsi="Times New Roman"/>
          <w:sz w:val="20"/>
        </w:rPr>
        <w:sym w:font="Symbol" w:char="F0C6"/>
      </w:r>
      <w:r>
        <w:rPr>
          <w:rFonts w:ascii="Times New Roman" w:hAnsi="Times New Roman"/>
          <w:sz w:val="20"/>
        </w:rPr>
        <w:t>" для обозначения диаметра (следует писать слово "диаметр"). При указании размера или предельных отклонений диаметра на чертежах, помещенных в тексте документа, перед размерным числом следует писать знак "</w:t>
      </w:r>
      <w:r>
        <w:rPr>
          <w:rFonts w:ascii="Times New Roman" w:hAnsi="Times New Roman"/>
          <w:sz w:val="20"/>
        </w:rPr>
        <w:sym w:font="Symbol" w:char="F0C6"/>
      </w:r>
      <w:r>
        <w:rPr>
          <w:rFonts w:ascii="Times New Roman" w:hAnsi="Times New Roman"/>
          <w:sz w:val="20"/>
        </w:rPr>
        <w:t>";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применять без числовых значений математические знаки, например &gt; (больше), &lt; (меньше), = (равно), </w:t>
      </w:r>
      <w:r>
        <w:rPr>
          <w:rFonts w:ascii="Times New Roman" w:hAnsi="Times New Roman"/>
          <w:sz w:val="20"/>
        </w:rPr>
        <w:sym w:font="Symbol" w:char="F0B3"/>
      </w:r>
      <w:r>
        <w:rPr>
          <w:rFonts w:ascii="Times New Roman" w:hAnsi="Times New Roman"/>
          <w:sz w:val="20"/>
        </w:rPr>
        <w:t xml:space="preserve"> (больше или равно), </w:t>
      </w:r>
      <w:r>
        <w:rPr>
          <w:rFonts w:ascii="Times New Roman" w:hAnsi="Times New Roman"/>
          <w:sz w:val="20"/>
        </w:rPr>
        <w:sym w:font="Symbol" w:char="F0A3"/>
      </w:r>
      <w:r>
        <w:rPr>
          <w:rFonts w:ascii="Times New Roman" w:hAnsi="Times New Roman"/>
          <w:sz w:val="20"/>
        </w:rPr>
        <w:t xml:space="preserve"> (меньше или равно), </w:t>
      </w:r>
      <w:r>
        <w:rPr>
          <w:rFonts w:ascii="Times New Roman" w:hAnsi="Times New Roman"/>
          <w:sz w:val="20"/>
        </w:rPr>
        <w:sym w:font="Symbol" w:char="F0B9"/>
      </w:r>
      <w:r>
        <w:rPr>
          <w:rFonts w:ascii="Times New Roman" w:hAnsi="Times New Roman"/>
          <w:sz w:val="20"/>
        </w:rPr>
        <w:t xml:space="preserve"> (не равно), а также знаки № (номер), % (процент);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применять индексы стандартов, технических условий и других документов без регистрацион</w:t>
      </w:r>
      <w:r>
        <w:rPr>
          <w:rFonts w:ascii="Times New Roman" w:hAnsi="Times New Roman"/>
          <w:sz w:val="20"/>
        </w:rPr>
        <w:t>ного номера.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4.2.5 Если в документе приводятся поясняющие надписи, наносимые непосредственно на изготовляемое изделие (например на планки, таблички к элементам управления и т.п.), их выделяют шрифтом (без кавычек), например ВКЛ., OTKЛ., или кавычками - если надпись состоит из цифр и (или) знаков.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Наименования команд, режимов, сигналов и т.п. в тексте следует выделять кавычками, например, "Сигнал +27 включено".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4.2.6 Перечень допускаемых сокращений слов установлен в ГОСТ 2.316.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в документе принята особа</w:t>
      </w:r>
      <w:r>
        <w:rPr>
          <w:rFonts w:ascii="Times New Roman" w:hAnsi="Times New Roman"/>
          <w:sz w:val="20"/>
        </w:rPr>
        <w:t>я система сокращения слов или наименований, то в нем должен быть приведен перечень принятых сокращений, который помещают в конце документа перед перечнем терминов.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4.2.7 Условные буквенные обозначения, изображения или знаки должны соответствовать принятым в действующем законодательстве и государственных стандартах. В тексте документа перед обозначением параметра дают его пояснение, например "Временное сопротивление разрыву </w:t>
      </w:r>
      <w:r>
        <w:rPr>
          <w:rFonts w:ascii="Times New Roman" w:hAnsi="Times New Roman"/>
          <w:sz w:val="20"/>
        </w:rPr>
        <w:sym w:font="Symbol" w:char="F073"/>
      </w:r>
      <w:r>
        <w:rPr>
          <w:rFonts w:ascii="Times New Roman" w:hAnsi="Times New Roman"/>
          <w:sz w:val="20"/>
          <w:vertAlign w:val="subscript"/>
        </w:rPr>
        <w:t>в</w:t>
      </w:r>
      <w:r>
        <w:rPr>
          <w:rFonts w:ascii="Times New Roman" w:hAnsi="Times New Roman"/>
          <w:sz w:val="20"/>
        </w:rPr>
        <w:t>".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 необходимости применения условных обозначений, изображений или знаков, не ус</w:t>
      </w:r>
      <w:r>
        <w:rPr>
          <w:rFonts w:ascii="Times New Roman" w:hAnsi="Times New Roman"/>
          <w:sz w:val="20"/>
        </w:rPr>
        <w:t>тановленных действующими стандартами, их следует пояснять в тексте или в перечне обозначений.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4.2.8 В документе следует применять стандартизованные единицы физических величин, их наименования и обозначения в соответствии с ГОСТ 8.417.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Наряду с единицами СИ, при необходимости, в скобках указывают единицы ранее применявшихся систем, разрешенных к применению. Применение в одном документе разных систем обозначения физических величин не допускается.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4.2.9 В тексте документа числовые значения величин с обозначени</w:t>
      </w:r>
      <w:r>
        <w:rPr>
          <w:rFonts w:ascii="Times New Roman" w:hAnsi="Times New Roman"/>
          <w:sz w:val="20"/>
        </w:rPr>
        <w:t>ем единиц физических величин и единиц счета следует писать цифрами, а числа без обозначения единиц физических величин и единиц счета от единицы до девяти - словами.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Провести испытания пяти труб, каждая длиной 5 м.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Отобрать 15 труб для испытаний на давление.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4.2.10 Единица физической величины одного и того же параметра в пределах одного документа должна быть постоянной. Если в тексте приводится ряд числовых значений, выраженных в одной и той же единице физической величины, то ее указывают только</w:t>
      </w:r>
      <w:r>
        <w:rPr>
          <w:rFonts w:ascii="Times New Roman" w:hAnsi="Times New Roman"/>
          <w:sz w:val="20"/>
        </w:rPr>
        <w:t xml:space="preserve"> после последнего числового значения, например 1,50; 1,75; 2,00 м.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4.2.11 Если в тексте документа приводят диапазон числовых значений физической величины, выраженных в одной и той же единице физической величины, то обозначение единицы физической величины указывается после последнего числового значения диапазона.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От 1 до 5 мм.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От 10 до 100 кг.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От плюс 10 до минус 40°С.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От плюс 10 до плюс 40°С.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Недопустимо отделять единицу физической величины от числового значения (переносить их на разные стр</w:t>
      </w:r>
      <w:r>
        <w:rPr>
          <w:rFonts w:ascii="Times New Roman" w:hAnsi="Times New Roman"/>
          <w:sz w:val="20"/>
        </w:rPr>
        <w:t>оки или страницы), кроме единиц физических величин, помещаемых в таблицах, выполненных машинописным способом.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4.2.12 Приводя наибольшие или наименьшие значения величин, следует применять словосочетание "должно быть не более (не менее)".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Приводя допустимые значения отклонений от указанных норм, требований, следует применять словосочетание "не должно быть более (менее)".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Например, массовая доля углекислового натрия в технической кальцинированной соде должна быть не менее 99,4 %.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4.2.13 Числовые значения велич</w:t>
      </w:r>
      <w:r>
        <w:rPr>
          <w:rFonts w:ascii="Times New Roman" w:hAnsi="Times New Roman"/>
          <w:sz w:val="20"/>
        </w:rPr>
        <w:t>ин в тексте следует указывать со степенью точности, которая необходима для обеспечения требуемых свойств изделия, при этом в ряду величин осуществляется выравнивание числа знаков после запятой.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Округление числовых значений величин до первого, второго, третьего и т.д. десятичного знака для различных типоразмеров, марок и т.п. изделий одного наименования должно быть одинаковым. Например, если градация толщины стальной горячекатаной ленты 0,25 мм, то весь ряд толщин ленты должен быть указан с таким же количест</w:t>
      </w:r>
      <w:r>
        <w:rPr>
          <w:rFonts w:ascii="Times New Roman" w:hAnsi="Times New Roman"/>
          <w:sz w:val="20"/>
        </w:rPr>
        <w:t>вом десятичных знаков, например 1,50; 1,75; 2,00.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4.2.14 Дробные числа необходимо приводить в виде десятичных дробей, за исключением размеров в дюймах, которые следует записывать </w:t>
      </w: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  <w:vertAlign w:val="subscript"/>
        </w:rPr>
        <w:t>4</w:t>
      </w:r>
      <w:r>
        <w:rPr>
          <w:rFonts w:ascii="Times New Roman" w:hAnsi="Times New Roman"/>
          <w:i/>
          <w:sz w:val="20"/>
        </w:rPr>
        <w:t>"</w:t>
      </w:r>
      <w:r>
        <w:rPr>
          <w:rFonts w:ascii="Times New Roman" w:hAnsi="Times New Roman"/>
          <w:sz w:val="20"/>
        </w:rPr>
        <w:t xml:space="preserve">; </w:t>
      </w: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  <w:vertAlign w:val="subscript"/>
        </w:rPr>
        <w:t>2</w:t>
      </w:r>
      <w:r>
        <w:rPr>
          <w:rFonts w:ascii="Times New Roman" w:hAnsi="Times New Roman"/>
          <w:i/>
          <w:sz w:val="20"/>
        </w:rPr>
        <w:t>"</w:t>
      </w:r>
      <w:r>
        <w:rPr>
          <w:rFonts w:ascii="Times New Roman" w:hAnsi="Times New Roman"/>
          <w:sz w:val="20"/>
        </w:rPr>
        <w:t xml:space="preserve"> (но не </w:t>
      </w:r>
      <w:r>
        <w:rPr>
          <w:rFonts w:ascii="Times New Roman" w:hAnsi="Times New Roman"/>
          <w:position w:val="-20"/>
          <w:sz w:val="20"/>
        </w:rPr>
        <w:object w:dxaOrig="300" w:dyaOrig="600">
          <v:shape id="_x0000_i1029" type="#_x0000_t75" style="width:15pt;height:30pt" o:ole="">
            <v:imagedata r:id="rId12" o:title=""/>
          </v:shape>
          <o:OLEObject Type="Embed" ProgID="Equation.3" ShapeID="_x0000_i1029" DrawAspect="Content" ObjectID="_1435296516" r:id="rId13"/>
        </w:obje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20"/>
          <w:sz w:val="20"/>
        </w:rPr>
        <w:object w:dxaOrig="300" w:dyaOrig="600">
          <v:shape id="_x0000_i1030" type="#_x0000_t75" style="width:15pt;height:30pt" o:ole="">
            <v:imagedata r:id="rId14" o:title=""/>
          </v:shape>
          <o:OLEObject Type="Embed" ProgID="Equation.3" ShapeID="_x0000_i1030" DrawAspect="Content" ObjectID="_1435296517" r:id="rId15"/>
        </w:object>
      </w:r>
      <w:r>
        <w:rPr>
          <w:rFonts w:ascii="Times New Roman" w:hAnsi="Times New Roman"/>
          <w:sz w:val="20"/>
        </w:rPr>
        <w:t>).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невозможности выразить числовое значение в виде десятичной дроби, допускается записывать в виде простой дроби в одну строчку через косую черту, например, 5/32; (50А-4C)/(40В+20).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4.2.15 В формулах в качестве символов следует применять обозначения, установленны</w:t>
      </w:r>
      <w:r>
        <w:rPr>
          <w:rFonts w:ascii="Times New Roman" w:hAnsi="Times New Roman"/>
          <w:sz w:val="20"/>
        </w:rPr>
        <w:t>е соответствующими государственными стандартами. Пояснения символов и числовых коэффициентов, входящих в формулу, если они не пояснены ранее в тексте, должны быть приведены непосредственно под формулой. Пояснения каждого символа следует давать с новой строки в той последовательности, в которой символы приведены в формуле. Первая строка пояснения должна начинаться со слова "где" без двоеточия после него.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- Плотность каждого образца </w:t>
      </w:r>
      <w:r>
        <w:rPr>
          <w:rFonts w:ascii="Times New Roman" w:hAnsi="Times New Roman"/>
          <w:sz w:val="20"/>
        </w:rPr>
        <w:sym w:font="Symbol" w:char="F072"/>
      </w:r>
      <w:r>
        <w:rPr>
          <w:rFonts w:ascii="Times New Roman" w:hAnsi="Times New Roman"/>
          <w:sz w:val="20"/>
        </w:rPr>
        <w:t>, кг/м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>, вычисляют по формуле</w:t>
      </w: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2"/>
          <w:sz w:val="20"/>
        </w:rPr>
        <w:object w:dxaOrig="580" w:dyaOrig="560">
          <v:shape id="_x0000_i1031" type="#_x0000_t75" style="width:29.25pt;height:27.75pt" o:ole="">
            <v:imagedata r:id="rId16" o:title=""/>
          </v:shape>
          <o:OLEObject Type="Embed" ProgID="Equation.3" ShapeID="_x0000_i1031" DrawAspect="Content" ObjectID="_1435296518" r:id="rId17"/>
        </w:object>
      </w:r>
      <w:r>
        <w:rPr>
          <w:rFonts w:ascii="Times New Roman" w:hAnsi="Times New Roman"/>
          <w:sz w:val="20"/>
        </w:rPr>
        <w:t xml:space="preserve">,               </w:t>
      </w:r>
      <w:r>
        <w:rPr>
          <w:rFonts w:ascii="Times New Roman" w:hAnsi="Times New Roman"/>
          <w:sz w:val="20"/>
        </w:rPr>
        <w:t xml:space="preserve">                                                 (1)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где </w:t>
      </w:r>
      <w:r>
        <w:rPr>
          <w:rFonts w:ascii="Times New Roman" w:hAnsi="Times New Roman"/>
          <w:i/>
          <w:sz w:val="20"/>
          <w:lang w:val="en-US"/>
        </w:rPr>
        <w:t>m</w:t>
      </w:r>
      <w:r>
        <w:rPr>
          <w:rFonts w:ascii="Times New Roman" w:hAnsi="Times New Roman"/>
          <w:sz w:val="20"/>
        </w:rPr>
        <w:t xml:space="preserve"> - масса образца, кг;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>V</w:t>
      </w:r>
      <w:r>
        <w:rPr>
          <w:rFonts w:ascii="Times New Roman" w:hAnsi="Times New Roman"/>
          <w:sz w:val="20"/>
        </w:rPr>
        <w:t xml:space="preserve"> - объем образца, м</w:t>
      </w:r>
      <w:r>
        <w:rPr>
          <w:rFonts w:ascii="Times New Roman" w:hAnsi="Times New Roman"/>
          <w:sz w:val="20"/>
          <w:vertAlign w:val="superscript"/>
          <w:lang w:val="en-US"/>
        </w:rPr>
        <w:t>3</w:t>
      </w:r>
      <w:r>
        <w:rPr>
          <w:rFonts w:ascii="Times New Roman" w:hAnsi="Times New Roman"/>
          <w:sz w:val="20"/>
        </w:rPr>
        <w:t>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Формулы, следующие одна за другой и не разделенные текстом, разделяют запятой.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4.2.16 Переносить формулы на следующую строку допускается только на знаках выполняемых операций, причем знак в начале следующей строки повторяют. При переносе формулы на знаке умножения применяют знак "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".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4.2.17 В документах, издаваемых нетипографским способом, формулы могут быть выполнены машинописным, машинным способами или ч</w:t>
      </w:r>
      <w:r>
        <w:rPr>
          <w:rFonts w:ascii="Times New Roman" w:hAnsi="Times New Roman"/>
          <w:sz w:val="20"/>
        </w:rPr>
        <w:t>ертежным шрифтом высотой не менее 2,5 мм. Применение машинописных и рукописных символов в одной формуле не допускается.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4.2.18 Формулы, за исключением формул, помещаемых в приложении, должны нумероваться сквозной нумерацией арабскими цифрами, которые записывают на уровне формулы справа в круглых скобках. Одну формулу обозначают  -  (1).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Ссылки в тексте на порядковые номера формул дают в скобках, например, ... в формуле (1).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Формулы, помещаемые в приложениях, должны нумероваться отдельной нумерацией арабским</w:t>
      </w:r>
      <w:r>
        <w:rPr>
          <w:rFonts w:ascii="Times New Roman" w:hAnsi="Times New Roman"/>
          <w:sz w:val="20"/>
        </w:rPr>
        <w:t>и цифрами в пределах каждого приложения с добавлением перед каждой цифрой обозначения приложения, например формула (В.1).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точкой, например (3.1).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4.2.19 Порядок изложения в документах математических уравнений такой же, как и формул.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4.2.20 Примечания приводят в документах, если необходимы пояснения или справочные данные к содержанию текста, таблиц или графического </w:t>
      </w:r>
      <w:r>
        <w:rPr>
          <w:rFonts w:ascii="Times New Roman" w:hAnsi="Times New Roman"/>
          <w:sz w:val="20"/>
        </w:rPr>
        <w:t>материала.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 не должны содержать требований.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4.2.21 Примечания следует помещать непосредственно после текстового, графического материала или в таблице, к которым относятся эти примечания, и печатать с прописной буквы с абзаца. Если примечание одно, то после слова "Примечание" ставится тире и примечание печатается тоже с прописной буквы. Одно примечание не нумеруют. Несколько примечаний нумеруют по порядку арабскими цифрами. Примечание к таблице помещают в конце таблицы над линией, обозначающей окон</w:t>
      </w:r>
      <w:r>
        <w:rPr>
          <w:rFonts w:ascii="Times New Roman" w:hAnsi="Times New Roman"/>
          <w:sz w:val="20"/>
        </w:rPr>
        <w:t>чание таблицы.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 - ___________________________________________________________________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______________________________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_______________________________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4.2.22 В текстовом документе допускаются ссылки на данный документ, стандарты, технические условия и другие документы при условии, что они полностью и однозначно определяют соответствующие требования и не вызывают затруднений в пользовании документо</w:t>
      </w:r>
      <w:r>
        <w:rPr>
          <w:rFonts w:ascii="Times New Roman" w:hAnsi="Times New Roman"/>
          <w:sz w:val="20"/>
        </w:rPr>
        <w:t>м.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Ссылки на стандарты предприятий (СТП) и другую техническую документацию должны быть оговорены в договоре на разработку изделия.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Ссылаться следует на документ в целом или его разделы и приложения. Ссылки на подразделы, пункты, таблицы и иллюстрации не допускаются, за исключением подразделов, пунктов, таблиц  и иллюстраций данного документа.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ссылках на стандарты и технические условия указывают только их обозначение, при этом допускается не указывать год их утверждения при условии записи обозначения с г</w:t>
      </w:r>
      <w:r>
        <w:rPr>
          <w:rFonts w:ascii="Times New Roman" w:hAnsi="Times New Roman"/>
          <w:sz w:val="20"/>
        </w:rPr>
        <w:t>одом утверждения в конце текстового документа под рубрикой «ССЫЛОЧНЫЕ НОРМАТИВНЫЕ ДОКУМЕНТЫ» по форме: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544"/>
        <w:gridCol w:w="4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документа, на который дана ссылка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раздела, подраздела, пункта, подпункта, перечисления, приложения, разрабатываемого документа, в котором дана ссылка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ссылках на другие документы в графе "Обозначение документа" указывают также и наименование документа. При ссылках на раздел или приложение указывают его номер.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Оформление иллюстраций  и приложений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4.3.1 Количество иллюстраци</w:t>
      </w:r>
      <w:r>
        <w:rPr>
          <w:rFonts w:ascii="Times New Roman" w:hAnsi="Times New Roman"/>
          <w:sz w:val="20"/>
        </w:rPr>
        <w:t>й должно быть достаточным для пояснения излагаемого текста. Иллюстрации могут быть расположены как по тексту документа (возможно ближе к соответствующим частям текста), так и в конце его. Иллюстрации должны быть выполнены в соответствии с требованиями стандартов ЕСКД и СПДС. Иллюстрации, за исключением иллюстраций приложений, следует нумеровать арабскими цифрами сквозной нумерацией. Если рисунок один, то он обозначается "Рисунок 1".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Иллюстрации каждого приложения обозначают отдельной нумерацией арабскими ци</w:t>
      </w:r>
      <w:r>
        <w:rPr>
          <w:rFonts w:ascii="Times New Roman" w:hAnsi="Times New Roman"/>
          <w:sz w:val="20"/>
        </w:rPr>
        <w:t>фрами с добавлением перед цифрой обозначения приложения. Например - Рисунок А.3.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нумеровать иллюстрации в пределах раздела. В этом случае номер иллюстрации состоит из номера раздела и порядкового номера иллюстрации, разделенных точкой. Например - Рисунок 1.1.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ссылках на иллюстрации следует писать "... в соответствии с рисунком 2" при сквозной нумерации и "... в соответствии с рисунком 1.2" при нумерации в пределах раздела.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Иллюстрации, при необходимости, могут иметь наименование и пояснитель</w:t>
      </w:r>
      <w:r>
        <w:rPr>
          <w:rFonts w:ascii="Times New Roman" w:hAnsi="Times New Roman"/>
          <w:sz w:val="20"/>
        </w:rPr>
        <w:t>ные данные (подрисуночный текст). Слово "Рисунок" и наименование помещают после пояснительных данных и располагают следующим образом: Рисунок 1 - Детали прибора.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4.3.2 Если в тексте документа имеется иллюстрация, на которой изображены составные части изделия, то на этой иллюстрации должны быть указаны номера позиций этих составных частей в пределах данной иллюстрации, которые располагают в возрастающем порядке, за исключением повторяющихся позиций, а для электро- и радиоэлементов - позиционные обозначения, </w:t>
      </w:r>
      <w:r>
        <w:rPr>
          <w:rFonts w:ascii="Times New Roman" w:hAnsi="Times New Roman"/>
          <w:sz w:val="20"/>
        </w:rPr>
        <w:t>установленные в схемах данного изделия.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Исключение составляют электро- и радиоэлементы, являющиеся органами регулировки или настройки, для которых (кроме номера позиции) дополнительно указывают в подрисуночном тексте назначение каждой регулировки и настройки, позиционное обозначение и надписи на соответствующей планке или панели.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Допускается, при необходимости, номер, присвоенный составной части изделия на иллюстрации, сохранять в пределах документа.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схем расположения элементов конструкций и архитектурн</w:t>
      </w:r>
      <w:r>
        <w:rPr>
          <w:rFonts w:ascii="Times New Roman" w:hAnsi="Times New Roman"/>
          <w:sz w:val="20"/>
        </w:rPr>
        <w:t>о-строительных чертежей зданий (сооружений) указывают марки элементов.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ссылке в тексте на отдельные элементы деталей (отверстия, пазы, канавки, буртики и др.) их обозначают прописными буквами русского алфавита.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Указанные данные наносят на иллюстрациях согласно ГОСТ 2.109.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4.3.3 На приводимых в документе электрических схемах около каждого элемента указывают его позиционное обозначение, установленное соответствующими стандартами, и при, необходимости, номинальное значение величины.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4.3.4 Материал, дополня</w:t>
      </w:r>
      <w:r>
        <w:rPr>
          <w:rFonts w:ascii="Times New Roman" w:hAnsi="Times New Roman"/>
          <w:sz w:val="20"/>
        </w:rPr>
        <w:t>ющий текст документа, допускается помещать в приложениях. Приложениями могут быть, например, графический материал, таблицы большого формата, расчеты, описания аппаратуры и приборов, описания алгоритмов и программ задач, решаемых на ЭВМ и т.д.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оформляют как продолжение данного документа на последующих его листах или выпускают в виде самостоятельного документа.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4.3.5 Приложения могут быть обязательными и информационными.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приложения могут быть рекомендуемого или справочного характера.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4.3.6 В тексте документа на все приложения должны быть даны ссылки. Степень обязательности приложений при ссылках не указывается. Приложения располагают в порядке ссылок на них в тексте документа, за исключением информационного приложения "Библиография", которое располагают последним.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4.3.7 Каждое приложение следует начинать с новой страницы с указанием наверху посередине страницы слова "Приложение" и его обозначения, а под ним в скобках для обязательного приложения пишут слово "обязательное", а для информ</w:t>
      </w:r>
      <w:r>
        <w:rPr>
          <w:rFonts w:ascii="Times New Roman" w:hAnsi="Times New Roman"/>
          <w:sz w:val="20"/>
        </w:rPr>
        <w:t>ационного - "рекомендуемое" или "справочное".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4.3.8 Приложения обозначают заглавными буквами русского алфавита, начиная с А, за исключением букв Ё, З, Й, О, Ч, Ь, Ы, Ъ. После слова "Приложение" следует буква, обозначающая его последовательность.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обозначение приложений буквами латинского алфавита, за исключением букв I и О.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В случае полного использования букв русского и латин</w:t>
      </w:r>
      <w:r>
        <w:rPr>
          <w:rFonts w:ascii="Times New Roman" w:hAnsi="Times New Roman"/>
          <w:sz w:val="20"/>
        </w:rPr>
        <w:t>ского алфавитов допускается обозначать приложения арабскими цифрами.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в документе одно приложение, оно обозначается "Приложение А".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4.3.9 Приложения, как правило, выполняют на листах формата А4. Допускается оформлять приложения на листах формата A3, А4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3, А4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4, А2 и А1 по ГОСТ 2.301.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4.3.10 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</w:t>
      </w:r>
      <w:r>
        <w:rPr>
          <w:rFonts w:ascii="Times New Roman" w:hAnsi="Times New Roman"/>
          <w:sz w:val="20"/>
        </w:rPr>
        <w:t>ния должны иметь общую с остальной частью документа сквозную нумерацию страниц.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4.3.11 Все приложения должны быть перечислены в содержании документа (при наличии) с указанием их номеров и заголовков.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4.3.12 Приложения, выпускаемые в виде самостоятельного документа, оформляют по общим правилам - первый лист с основной надписью по форме 2, последующие листы - по форме 2а по ГОСТ 2.104, ГОСТ 21.101.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необходимости такое приложение может иметь "Содержание".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4.3.13 Приложениям или книгам, выпущенным в виде са</w:t>
      </w:r>
      <w:r>
        <w:rPr>
          <w:rFonts w:ascii="Times New Roman" w:hAnsi="Times New Roman"/>
          <w:sz w:val="20"/>
        </w:rPr>
        <w:t>мостоятельного документа, обозначение присваивают как части документа с указанием в коде документа ее порядкового номера. Если приложение или книга имеют титульный лист, то на нем под наименованием документа указывают слово "Приложение" и его обозначение в случае двух и более приложений, например "Приложение Б" или "Книга" и ее порядковый номер, например "Книга 6".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4.3.14 Допускается в качестве приложения к документу использовать другие самостоятельно выпущенные конструкторские документы (габаритные чертежи</w:t>
      </w:r>
      <w:r>
        <w:rPr>
          <w:rFonts w:ascii="Times New Roman" w:hAnsi="Times New Roman"/>
          <w:sz w:val="20"/>
        </w:rPr>
        <w:t>, схемы и др.).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Документ, включая документ, к которому выпускаются приложения, комплектуют в альбом с составлением к нему описи альбома. Описи присваивают обозначение изделия, для которого разработан основной документ, и код ОП.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Опись составляют по форме 4 и 4а ГОСТ 2.106. Первым в нее записывают документ, для которого в качестве приложения применены другие конструкторские документы. Далее документы записывают в порядке их комплектования в альбом. При необходимости к альбому документов составляют титульный </w:t>
      </w:r>
      <w:r>
        <w:rPr>
          <w:rFonts w:ascii="Times New Roman" w:hAnsi="Times New Roman"/>
          <w:sz w:val="20"/>
        </w:rPr>
        <w:t>лист.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Построение таблиц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 Таблицы применяют для лучшей наглядности и удобства сравнения показателей. Название таблицы, при его наличии, должно отражать ее содержание, быть точным, кратким. Название следует помещать над таблицей.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переносе части таблицы на ту же или другие страницы название помещают только над первой частью таблицы.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Цифровой материал, как правило, оформляют в виде таблиц в соответствии с рисунком 1.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jc w:val="center"/>
        <w:rPr>
          <w:rFonts w:ascii="Times New Roman" w:hAnsi="Times New Roman"/>
          <w:sz w:val="20"/>
        </w:rPr>
      </w:pPr>
      <w:r>
        <w:object w:dxaOrig="7920" w:dyaOrig="3870">
          <v:shape id="_x0000_i1032" type="#_x0000_t75" style="width:381.75pt;height:186.75pt" o:ole="">
            <v:imagedata r:id="rId18" o:title=""/>
          </v:shape>
          <o:OLEObject Type="Embed" ProgID="MSPhotoEd.3" ShapeID="_x0000_i1032" DrawAspect="Content" ObjectID="_1435296519" r:id="rId19"/>
        </w:object>
      </w: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</w:t>
      </w: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4.4.2 Таблицы, за исключением таблиц приложе</w:t>
      </w:r>
      <w:r>
        <w:rPr>
          <w:rFonts w:ascii="Times New Roman" w:hAnsi="Times New Roman"/>
          <w:sz w:val="20"/>
        </w:rPr>
        <w:t>ний, следует нумеровать арабскими цифрами сквозной нумерацией.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Таблицы каждого приложения обозначают отдельной нумерацией арабскими цифрами с добавлением перед цифрой обозначения приложения. Если в документе одна таблица, она должна быть обозначена "Таблица 1" или "Таблица В.1", если она приведена в приложении В.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нумеровать таблицы в пределах раздела. В этом случае номер таблицы состоит из номера раздела и порядкового номера таблицы, разделенных точкой.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4.4.3 На все таблицы документа должны быть</w:t>
      </w:r>
      <w:r>
        <w:rPr>
          <w:rFonts w:ascii="Times New Roman" w:hAnsi="Times New Roman"/>
          <w:sz w:val="20"/>
        </w:rPr>
        <w:t xml:space="preserve"> приведены ссылки в тексте документа, при ссылке следует писать слово "таблица" с указанием ее номера.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4.4.4 Заголовки граф и строк таблицы следует писать с прописной буквы, а подзаголовки граф -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 Заголовки и подзаголовки граф указывают в единственном числе.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4.4.5 Таблицы слева, справа и снизу, как правило, ограничиваю</w:t>
      </w:r>
      <w:r>
        <w:rPr>
          <w:rFonts w:ascii="Times New Roman" w:hAnsi="Times New Roman"/>
          <w:sz w:val="20"/>
        </w:rPr>
        <w:t>т линиями.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Разделять заголовки и подзаголовки боковика и граф диагональными линиями не допускается.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Горизонтальные и вертикальные линии, разграничивающие строки таблицы, допускается не проводить, если их отсутствие не затрудняет пользование таблицей.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Головка таблицы должна быть отделена линией от остальной части таблицы.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Высота строк таблицы должна быть не менее 8</w:t>
      </w:r>
      <w:r>
        <w:rPr>
          <w:rFonts w:ascii="Times New Roman" w:hAnsi="Times New Roman"/>
          <w:sz w:val="20"/>
        </w:rPr>
        <w:t xml:space="preserve"> мм.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4.4.6 Таблицу, в зависимости от ее размера, помещают под текстом, в котором впервые дана ссылка на нее, или на следующей странице, а при необходимости, в приложении к документу.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помещать таблицу вдоль длинной стороны листа документа.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4.4.7 Если строки или графы таблицы выходят за формат страницы, ее делят на части, помещая одну часть под другой или рядом, при этом в каждой части таблицы повторяют ее головку и боковик. При делении таблицы на части допускается ее головку или боковик заменять </w:t>
      </w:r>
      <w:r>
        <w:rPr>
          <w:rFonts w:ascii="Times New Roman" w:hAnsi="Times New Roman"/>
          <w:sz w:val="20"/>
        </w:rPr>
        <w:t>соответственно номером граф и строк. При этом нумеруют арабскими цифрами графы и (или) строки первой части таблицы.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Слово "Таблица" указывают один раз слева над первой частью таблицы, над другими частями пишут слова "Продолжение таблицы" с указанием номера (обозначения) таблицы в соответствии с рисунком 2.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Таблица...</w:t>
      </w: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миллиметрах</w:t>
      </w: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268"/>
        <w:gridCol w:w="1486"/>
        <w:gridCol w:w="639"/>
        <w:gridCol w:w="745"/>
        <w:gridCol w:w="869"/>
        <w:gridCol w:w="746"/>
        <w:gridCol w:w="745"/>
        <w:gridCol w:w="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Номинальный 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Внутренний </w:t>
            </w:r>
          </w:p>
        </w:tc>
        <w:tc>
          <w:tcPr>
            <w:tcW w:w="4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Толщина шайбы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резьбы болта,</w:t>
            </w:r>
          </w:p>
        </w:tc>
        <w:tc>
          <w:tcPr>
            <w:tcW w:w="14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легкой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нормальной 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тяжелой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винта, шпильки</w:t>
            </w:r>
          </w:p>
        </w:tc>
        <w:tc>
          <w:tcPr>
            <w:tcW w:w="1486" w:type="dxa"/>
            <w:tcBorders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шайбы</w:t>
            </w:r>
          </w:p>
        </w:tc>
        <w:tc>
          <w:tcPr>
            <w:tcW w:w="63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a 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b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a 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b 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a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b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 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2,6 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 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 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 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3,1 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 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 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 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</w:tr>
    </w:tbl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Продолжение таблицы ...</w:t>
      </w: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миллиметрах </w:t>
      </w: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268"/>
        <w:gridCol w:w="1282"/>
        <w:gridCol w:w="839"/>
        <w:gridCol w:w="927"/>
        <w:gridCol w:w="796"/>
        <w:gridCol w:w="795"/>
        <w:gridCol w:w="796"/>
        <w:gridCol w:w="6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Номинальный 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Внутренний </w:t>
            </w:r>
          </w:p>
        </w:tc>
        <w:tc>
          <w:tcPr>
            <w:tcW w:w="48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Толщина шайбы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резьбы болта,</w:t>
            </w:r>
          </w:p>
        </w:tc>
        <w:tc>
          <w:tcPr>
            <w:tcW w:w="12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легкой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нормальной 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тяжелой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винта,  шпильки</w:t>
            </w:r>
          </w:p>
        </w:tc>
        <w:tc>
          <w:tcPr>
            <w:tcW w:w="12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шайбы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a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b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a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b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a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b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 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42,0 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9,0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9,0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 - Здесь (и далее по тексту) таблицы приведены условно для иллюстрации соответствующих требований настоящего </w:t>
      </w:r>
      <w:r>
        <w:rPr>
          <w:rFonts w:ascii="Times New Roman" w:hAnsi="Times New Roman"/>
        </w:rPr>
        <w:t>стандарта.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2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в конце страницы таблица прерывается и ее продолжение будет на следующей странице, в первой части таблицы нижнюю горизонтальную линию, ограничивающую таблицу, не проводят.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Таблицы с небольшим количеством граф допускается делить на части и помещать одну часть рядом с другой на одной странице, при этом повторяют головку таблицы в соответствии с рисунком 3. Рекомендуется разделять части таблицы двойной линией или линией толщиной 2</w:t>
      </w:r>
      <w:r>
        <w:rPr>
          <w:rFonts w:ascii="Times New Roman" w:hAnsi="Times New Roman"/>
          <w:sz w:val="20"/>
          <w:lang w:val="en-US"/>
        </w:rPr>
        <w:t>s</w:t>
      </w:r>
      <w:r>
        <w:rPr>
          <w:rFonts w:ascii="Times New Roman" w:hAnsi="Times New Roman"/>
          <w:sz w:val="20"/>
        </w:rPr>
        <w:t>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...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2127"/>
        <w:gridCol w:w="2028"/>
        <w:gridCol w:w="2176"/>
        <w:gridCol w:w="20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стержня крепежной детали, мм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1000 шт. стальных шайб, кг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стержня крепежной детали, мм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1000 шт. стальных шайб, кг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0,045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0,043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0,111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0,553 </w:t>
            </w:r>
          </w:p>
        </w:tc>
      </w:tr>
    </w:tbl>
    <w:p w:rsidR="00000000" w:rsidRDefault="003B6D24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3B6D24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3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4.4.8 Графу "Номер по порядку" в таблицу включать не допускается. Нумерация граф таблицы арабскими цифрами допускается в тех случаях, когда в тексте документа имеются ссылки на них, при делении таблицы на части, а также при переносе части таблицы на следующую страницу в соответствии с рисунком 4.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...</w:t>
      </w: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в</w:t>
      </w:r>
      <w:r>
        <w:rPr>
          <w:rFonts w:ascii="Times New Roman" w:hAnsi="Times New Roman"/>
          <w:sz w:val="20"/>
        </w:rPr>
        <w:t xml:space="preserve"> миллиметрах</w:t>
      </w: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701"/>
        <w:gridCol w:w="1369"/>
        <w:gridCol w:w="1369"/>
        <w:gridCol w:w="1369"/>
        <w:gridCol w:w="1369"/>
        <w:gridCol w:w="12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Условный проход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y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D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L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Масса, кг, не более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 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525 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195 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210 </w:t>
            </w:r>
          </w:p>
        </w:tc>
        <w:tc>
          <w:tcPr>
            <w:tcW w:w="1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170 </w:t>
            </w:r>
          </w:p>
        </w:tc>
      </w:tr>
    </w:tbl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4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необходимости нумерация показателей, параметров или других данных порядковые номера следует указывать в первой графе (боковике) таблицы непосредственно перед их наименованием в соответствии с рисунком 5. Перед числовыми значениями величин и обозначением типов, марок и т.п. порядковые номера не проставляют.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...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93"/>
        <w:gridCol w:w="1970"/>
        <w:gridCol w:w="20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режиме 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режиме 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Ток коллектора, А 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 не менее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 не более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Напряжение на коллекторе, В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3.Сопротивление нагрузки коллектора, Ом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5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4.4.9 Если все показатели, приведенные в графах таблицы, выражены в одной и той же единице физической величины, то ее обозначение необходимо помещать над таблицей справа, а при делении таблицы на части - над каждой ее частью в соответствии с рисунком 2.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в большинстве граф таблицы приведены показатели, выраженные в одних и тех же единицах фи</w:t>
      </w:r>
      <w:r>
        <w:rPr>
          <w:rFonts w:ascii="Times New Roman" w:hAnsi="Times New Roman"/>
          <w:sz w:val="20"/>
        </w:rPr>
        <w:t xml:space="preserve">зических величин (например в миллиметрах, вольтах), но имеются графы с показателями, выраженными в других единицах физических величин, то над таблицей следует писать наименование преобладающего показателя и обозначение его физической величины, например, "Размеры в миллиметрах", "Напряжение в вольтах", а в подзаголовках остальных </w:t>
      </w:r>
      <w:r>
        <w:rPr>
          <w:rFonts w:ascii="Times New Roman" w:hAnsi="Times New Roman"/>
          <w:sz w:val="20"/>
        </w:rPr>
        <w:lastRenderedPageBreak/>
        <w:t>граф приводить наименование показателей и (или) обозначения других единиц физических величин в соответствии с рисунком 4.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сокращения текста заголовков и подзаголовков граф отдел</w:t>
      </w:r>
      <w:r>
        <w:rPr>
          <w:rFonts w:ascii="Times New Roman" w:hAnsi="Times New Roman"/>
          <w:sz w:val="20"/>
        </w:rPr>
        <w:t xml:space="preserve">ьные понятия заменяют буквенными обозначениями, установленными ГОСТ 2.321, или другими обозначениями, если они пояснены  в  тексте   или  приведены  на иллюстрациях,  например  </w:t>
      </w:r>
      <w:r>
        <w:rPr>
          <w:rFonts w:ascii="Times New Roman" w:hAnsi="Times New Roman"/>
          <w:i/>
          <w:sz w:val="20"/>
        </w:rPr>
        <w:t>D</w:t>
      </w:r>
      <w:r>
        <w:rPr>
          <w:rFonts w:ascii="Times New Roman" w:hAnsi="Times New Roman"/>
          <w:sz w:val="20"/>
        </w:rPr>
        <w:t xml:space="preserve"> - диаметр, </w:t>
      </w:r>
      <w:r>
        <w:rPr>
          <w:rFonts w:ascii="Times New Roman" w:hAnsi="Times New Roman"/>
          <w:i/>
          <w:sz w:val="20"/>
        </w:rPr>
        <w:t>Н</w:t>
      </w:r>
      <w:r>
        <w:rPr>
          <w:rFonts w:ascii="Times New Roman" w:hAnsi="Times New Roman"/>
          <w:sz w:val="20"/>
        </w:rPr>
        <w:t xml:space="preserve"> - высота, </w:t>
      </w:r>
      <w:r>
        <w:rPr>
          <w:rFonts w:ascii="Times New Roman" w:hAnsi="Times New Roman"/>
          <w:i/>
          <w:sz w:val="20"/>
        </w:rPr>
        <w:t>L</w:t>
      </w:r>
      <w:r>
        <w:rPr>
          <w:rFonts w:ascii="Times New Roman" w:hAnsi="Times New Roman"/>
          <w:sz w:val="20"/>
        </w:rPr>
        <w:t xml:space="preserve"> - длина.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Показатели с одним и тем же буквенным обозначением группируют последовательно в порядке возрастания индексов в соответствии с рисунком 4.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4.4.10 Ограничительные слова "более", "не более", "менее", "не менее" и др. должны быть помещены в одной строке или графе таблицы с наименованием соответствующег</w:t>
      </w:r>
      <w:r>
        <w:rPr>
          <w:rFonts w:ascii="Times New Roman" w:hAnsi="Times New Roman"/>
          <w:sz w:val="20"/>
        </w:rPr>
        <w:t>о показателя после обозначения его единицы физической величины, если они относятся ко всей строке или графе. При этом после наименования показателя перед ограничительными словами ставится запятая в соответствии с рисунками 4 и 5.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4.4.11 Обозначение единицы физической величины, общей для всех данных в строке, следует указывать после ее наименования в соответствии с рисунком 5. Допускается при необходимости выносить в отдельную строку (графу) обозначение единицы физической величины.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4.4.12 Если в графе таблиц</w:t>
      </w:r>
      <w:r>
        <w:rPr>
          <w:rFonts w:ascii="Times New Roman" w:hAnsi="Times New Roman"/>
          <w:sz w:val="20"/>
        </w:rPr>
        <w:t>ы помещены значения одной и той же физической величины, то обозначение единицы физической величины указывают в заголовке (подзаголовке) этой графы в соответствии с рисунком 6. Числовые значения величин, одинаковые для нескольких строк, допускается указывать один раз в соответствии с рисунками 4 и 6.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...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1"/>
        <w:gridCol w:w="2784"/>
        <w:gridCol w:w="27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изолятора 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Номинальное напряжение, В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Номинальный ток, 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ПНР-6/400 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ПНР-6/800</w:t>
            </w:r>
          </w:p>
        </w:tc>
        <w:tc>
          <w:tcPr>
            <w:tcW w:w="27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ПНР-6/900</w:t>
            </w:r>
          </w:p>
        </w:tc>
        <w:tc>
          <w:tcPr>
            <w:tcW w:w="27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900 </w:t>
            </w:r>
          </w:p>
        </w:tc>
      </w:tr>
    </w:tbl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6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числовые значения величин в графах таблицы выражены в разных е</w:t>
      </w:r>
      <w:r>
        <w:rPr>
          <w:rFonts w:ascii="Times New Roman" w:hAnsi="Times New Roman"/>
          <w:sz w:val="20"/>
        </w:rPr>
        <w:t>диницах физической величины, их обозначения указывают в подзаголовке каждой графы.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Обозначения, приведенные в заголовках граф таблицы, должны быть пояснены в тексте или графическом материале документа.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4.4.13 Обозначения единиц плоского угла следует указывать не в заголовках граф, а в каждой строке таблицы как при наличии горизонтальных линий, разделяющих строки в соответствии с рисунком 7, так и при отсутствии горизонтальных линий в соответствии с рисунком 8.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1900"/>
        <w:gridCol w:w="1209"/>
        <w:gridCol w:w="1852"/>
        <w:gridCol w:w="17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60" w:type="dxa"/>
            <w:gridSpan w:val="2"/>
          </w:tcPr>
          <w:p w:rsidR="00000000" w:rsidRDefault="003B6D24">
            <w:pPr>
              <w:widowControl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Таблица ...</w:t>
            </w:r>
          </w:p>
          <w:p w:rsidR="00000000" w:rsidRDefault="003B6D24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  <w:tcBorders>
              <w:left w:val="nil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8" w:type="dxa"/>
            <w:gridSpan w:val="2"/>
          </w:tcPr>
          <w:p w:rsidR="00000000" w:rsidRDefault="003B6D24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Таблица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61"/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62"/>
            </w:r>
          </w:p>
        </w:tc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61"/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62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3°5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'</w:t>
            </w:r>
            <w:r>
              <w:rPr>
                <w:rFonts w:ascii="Times New Roman" w:hAnsi="Times New Roman"/>
                <w:sz w:val="20"/>
                <w:lang w:val="en-US"/>
              </w:rPr>
              <w:t>30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"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°</w:t>
            </w:r>
            <w:r>
              <w:rPr>
                <w:rFonts w:ascii="Times New Roman" w:hAnsi="Times New Roman"/>
                <w:sz w:val="20"/>
                <w:lang w:val="en-US"/>
              </w:rPr>
              <w:t>30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'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3°5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'</w:t>
            </w:r>
            <w:r>
              <w:rPr>
                <w:rFonts w:ascii="Times New Roman" w:hAnsi="Times New Roman"/>
                <w:sz w:val="20"/>
                <w:lang w:val="en-US"/>
              </w:rPr>
              <w:t>30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"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6°</w:t>
            </w:r>
            <w:r>
              <w:rPr>
                <w:rFonts w:ascii="Times New Roman" w:hAnsi="Times New Roman"/>
                <w:sz w:val="20"/>
                <w:lang w:val="en-US"/>
              </w:rPr>
              <w:t>30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'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4°</w:t>
            </w:r>
            <w:r>
              <w:rPr>
                <w:rFonts w:ascii="Times New Roman" w:hAnsi="Times New Roman"/>
                <w:sz w:val="20"/>
                <w:lang w:val="en-US"/>
              </w:rPr>
              <w:t>23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'</w:t>
            </w:r>
            <w:r>
              <w:rPr>
                <w:rFonts w:ascii="Times New Roman" w:hAnsi="Times New Roman"/>
                <w:sz w:val="20"/>
                <w:lang w:val="en-US"/>
              </w:rPr>
              <w:t>50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"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8°</w:t>
            </w:r>
            <w:r>
              <w:rPr>
                <w:rFonts w:ascii="Times New Roman" w:hAnsi="Times New Roman"/>
                <w:sz w:val="20"/>
                <w:lang w:val="en-US"/>
              </w:rPr>
              <w:t>26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'</w:t>
            </w:r>
          </w:p>
        </w:tc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2" w:type="dxa"/>
            <w:tcBorders>
              <w:left w:val="nil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4°</w:t>
            </w:r>
            <w:r>
              <w:rPr>
                <w:rFonts w:ascii="Times New Roman" w:hAnsi="Times New Roman"/>
                <w:sz w:val="20"/>
                <w:lang w:val="en-US"/>
              </w:rPr>
              <w:t>23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'</w:t>
            </w:r>
            <w:r>
              <w:rPr>
                <w:rFonts w:ascii="Times New Roman" w:hAnsi="Times New Roman"/>
                <w:sz w:val="20"/>
                <w:lang w:val="en-US"/>
              </w:rPr>
              <w:t>50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"</w:t>
            </w:r>
          </w:p>
        </w:tc>
        <w:tc>
          <w:tcPr>
            <w:tcW w:w="1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8°</w:t>
            </w:r>
            <w:r>
              <w:rPr>
                <w:rFonts w:ascii="Times New Roman" w:hAnsi="Times New Roman"/>
                <w:sz w:val="20"/>
                <w:lang w:val="en-US"/>
              </w:rPr>
              <w:t>26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'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5°</w:t>
            </w:r>
            <w:r>
              <w:rPr>
                <w:rFonts w:ascii="Times New Roman" w:hAnsi="Times New Roman"/>
                <w:sz w:val="20"/>
                <w:lang w:val="en-US"/>
              </w:rPr>
              <w:t>30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'</w:t>
            </w:r>
            <w:r>
              <w:rPr>
                <w:rFonts w:ascii="Times New Roman" w:hAnsi="Times New Roman"/>
                <w:sz w:val="20"/>
                <w:lang w:val="en-US"/>
              </w:rPr>
              <w:t>20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"</w:t>
            </w:r>
          </w:p>
        </w:tc>
        <w:tc>
          <w:tcPr>
            <w:tcW w:w="1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10°</w:t>
            </w:r>
            <w:r>
              <w:rPr>
                <w:rFonts w:ascii="Times New Roman" w:hAnsi="Times New Roman"/>
                <w:sz w:val="20"/>
                <w:lang w:val="en-US"/>
              </w:rPr>
              <w:t>30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'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2" w:type="dxa"/>
            <w:tcBorders>
              <w:left w:val="nil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5°</w:t>
            </w:r>
            <w:r>
              <w:rPr>
                <w:rFonts w:ascii="Times New Roman" w:hAnsi="Times New Roman"/>
                <w:sz w:val="20"/>
                <w:lang w:val="en-US"/>
              </w:rPr>
              <w:t>30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'</w:t>
            </w:r>
            <w:r>
              <w:rPr>
                <w:rFonts w:ascii="Times New Roman" w:hAnsi="Times New Roman"/>
                <w:sz w:val="20"/>
                <w:lang w:val="en-US"/>
              </w:rPr>
              <w:t>20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"</w:t>
            </w:r>
          </w:p>
        </w:tc>
        <w:tc>
          <w:tcPr>
            <w:tcW w:w="1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10°</w:t>
            </w:r>
            <w:r>
              <w:rPr>
                <w:rFonts w:ascii="Times New Roman" w:hAnsi="Times New Roman"/>
                <w:sz w:val="20"/>
                <w:lang w:val="en-US"/>
              </w:rPr>
              <w:t>30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'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0" w:type="dxa"/>
            <w:gridSpan w:val="2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Рисунок 7</w:t>
            </w:r>
          </w:p>
        </w:tc>
        <w:tc>
          <w:tcPr>
            <w:tcW w:w="1209" w:type="dxa"/>
            <w:tcBorders>
              <w:left w:val="nil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8" w:type="dxa"/>
            <w:gridSpan w:val="2"/>
            <w:tcBorders>
              <w:top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Рисунок 8</w:t>
            </w:r>
          </w:p>
        </w:tc>
      </w:tr>
    </w:tbl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4.4.14 Предельные отклонения, относящиеся ко всем числовым значениям величин, помещенным в одной графе, указывают в головке таблицы под наименованием или обозначением показателя в соответствии с рисунком 9.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...</w:t>
      </w: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миллиметрах 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843"/>
        <w:gridCol w:w="964"/>
        <w:gridCol w:w="933"/>
        <w:gridCol w:w="904"/>
        <w:gridCol w:w="904"/>
        <w:gridCol w:w="28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</w:t>
            </w:r>
          </w:p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резьбы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0,2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 xml:space="preserve">H </w:t>
            </w:r>
          </w:p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0,3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h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0,2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0,2 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Условный диаметр </w:t>
            </w:r>
          </w:p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шплинта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7,0 </w:t>
            </w:r>
          </w:p>
        </w:tc>
        <w:tc>
          <w:tcPr>
            <w:tcW w:w="933" w:type="dxa"/>
            <w:tcBorders>
              <w:top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5,0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5,2 </w:t>
            </w:r>
          </w:p>
        </w:tc>
        <w:tc>
          <w:tcPr>
            <w:tcW w:w="904" w:type="dxa"/>
            <w:tcBorders>
              <w:top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8,0 </w:t>
            </w:r>
          </w:p>
        </w:tc>
        <w:tc>
          <w:tcPr>
            <w:tcW w:w="933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</w:tc>
        <w:tc>
          <w:tcPr>
            <w:tcW w:w="9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 </w:t>
            </w:r>
          </w:p>
        </w:tc>
        <w:tc>
          <w:tcPr>
            <w:tcW w:w="904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 </w:t>
            </w:r>
          </w:p>
        </w:tc>
        <w:tc>
          <w:tcPr>
            <w:tcW w:w="2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</w:t>
            </w: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10,0 </w:t>
            </w:r>
          </w:p>
        </w:tc>
        <w:tc>
          <w:tcPr>
            <w:tcW w:w="933" w:type="dxa"/>
            <w:tcBorders>
              <w:bottom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7,5 </w:t>
            </w:r>
          </w:p>
        </w:tc>
        <w:tc>
          <w:tcPr>
            <w:tcW w:w="9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bottom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  <w:tc>
          <w:tcPr>
            <w:tcW w:w="28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 </w:t>
            </w:r>
          </w:p>
        </w:tc>
      </w:tr>
    </w:tbl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9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4.4.15 Предельные отклонения, относящиеся к нескольким числовым значениям величин или к определенному числовому значению величины, указывают в отдельной графе в соответствии с рисунком 10.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4.4.16 Текст, повторяющийся в строках одной и той же графы и состоящий из одиночных слов, чередующихся с цифрами, заменяют кавычками в соответствии с рисунком 11. Если повторяющийся текст состоит из двух и более слов, при первом повторении его заменяют словами "То же", а далее - кавычками в соотве</w:t>
      </w:r>
      <w:r>
        <w:rPr>
          <w:rFonts w:ascii="Times New Roman" w:hAnsi="Times New Roman"/>
          <w:sz w:val="20"/>
        </w:rPr>
        <w:t>тствии с рисунком 12. Если предыдущая фраза является частью последующей, то допускается заменить ее словами "То же" и добавить дополнительные сведения.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наличии горизонтальных линий текст необходимо повторять.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4.4.17 Заменять кавычками повторяющиеся в таблице цифры, математические знаки, знаки процента и номера, обозначение марок материалов и типоразмеров изделий, обозначения нормативных документов не допускается.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4.4.18 При отсутствии отдельных данных в таблице следует ставить прочерк (тире) в соответст</w:t>
      </w:r>
      <w:r>
        <w:rPr>
          <w:rFonts w:ascii="Times New Roman" w:hAnsi="Times New Roman"/>
          <w:sz w:val="20"/>
        </w:rPr>
        <w:t>вии с рисунком 11.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4.4.19 При указании в таблицах последовательных интервалов чисел, охватывающих все числа ряда, их следует записывать: "От ... до ... включ.", "Св. ... до ... включ." в соответствии с рисунком 11.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Default="003B6D24">
      <w:pPr>
        <w:widowControl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Таблица ...</w:t>
      </w: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миллиметрах 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98"/>
        <w:gridCol w:w="1017"/>
        <w:gridCol w:w="1296"/>
        <w:gridCol w:w="1119"/>
        <w:gridCol w:w="1277"/>
        <w:gridCol w:w="712"/>
        <w:gridCol w:w="710"/>
        <w:gridCol w:w="853"/>
        <w:gridCol w:w="965"/>
        <w:gridCol w:w="1313"/>
        <w:gridCol w:w="877"/>
        <w:gridCol w:w="876"/>
        <w:gridCol w:w="877"/>
        <w:gridCol w:w="13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Наружный</w:t>
            </w:r>
          </w:p>
        </w:tc>
        <w:tc>
          <w:tcPr>
            <w:tcW w:w="613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Канавка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Установочное кольцо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A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H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подшипника</w:t>
            </w:r>
          </w:p>
        </w:tc>
        <w:tc>
          <w:tcPr>
            <w:tcW w:w="101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Пред. откл.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Пред. откл.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B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r</w:t>
            </w:r>
          </w:p>
        </w:tc>
        <w:tc>
          <w:tcPr>
            <w:tcW w:w="8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Пред. откл.</w:t>
            </w:r>
          </w:p>
        </w:tc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C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P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Номин.</w:t>
            </w:r>
          </w:p>
        </w:tc>
        <w:tc>
          <w:tcPr>
            <w:tcW w:w="1344" w:type="dxa"/>
            <w:tcBorders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Пред. откл.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23,2 </w:t>
            </w:r>
          </w:p>
        </w:tc>
        <w:tc>
          <w:tcPr>
            <w:tcW w:w="1296" w:type="dxa"/>
            <w:tcBorders>
              <w:top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34,6 </w:t>
            </w:r>
          </w:p>
        </w:tc>
        <w:tc>
          <w:tcPr>
            <w:tcW w:w="965" w:type="dxa"/>
            <w:tcBorders>
              <w:top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lef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0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30,2 </w:t>
            </w:r>
          </w:p>
        </w:tc>
        <w:tc>
          <w:tcPr>
            <w:tcW w:w="1296" w:type="dxa"/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34,6 </w:t>
            </w:r>
          </w:p>
        </w:tc>
        <w:tc>
          <w:tcPr>
            <w:tcW w:w="965" w:type="dxa"/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lef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</w:tc>
        <w:tc>
          <w:tcPr>
            <w:tcW w:w="10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33,2 </w:t>
            </w:r>
          </w:p>
        </w:tc>
        <w:tc>
          <w:tcPr>
            <w:tcW w:w="1296" w:type="dxa"/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 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2,05 </w:t>
            </w:r>
          </w:p>
        </w:tc>
        <w:tc>
          <w:tcPr>
            <w:tcW w:w="1277" w:type="dxa"/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-0,15 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 </w:t>
            </w:r>
          </w:p>
        </w:tc>
        <w:tc>
          <w:tcPr>
            <w:tcW w:w="710" w:type="dxa"/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0,40 </w:t>
            </w:r>
          </w:p>
        </w:tc>
        <w:tc>
          <w:tcPr>
            <w:tcW w:w="8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39,6 </w:t>
            </w:r>
          </w:p>
        </w:tc>
        <w:tc>
          <w:tcPr>
            <w:tcW w:w="965" w:type="dxa"/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3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-0,15 </w:t>
            </w:r>
          </w:p>
        </w:tc>
        <w:tc>
          <w:tcPr>
            <w:tcW w:w="877" w:type="dxa"/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 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 </w:t>
            </w:r>
          </w:p>
        </w:tc>
        <w:tc>
          <w:tcPr>
            <w:tcW w:w="877" w:type="dxa"/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-0,1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lef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0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34,8 </w:t>
            </w:r>
          </w:p>
        </w:tc>
        <w:tc>
          <w:tcPr>
            <w:tcW w:w="1296" w:type="dxa"/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41,2 </w:t>
            </w:r>
          </w:p>
        </w:tc>
        <w:tc>
          <w:tcPr>
            <w:tcW w:w="965" w:type="dxa"/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lef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0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38,1 </w:t>
            </w:r>
          </w:p>
        </w:tc>
        <w:tc>
          <w:tcPr>
            <w:tcW w:w="1296" w:type="dxa"/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44,5 </w:t>
            </w:r>
          </w:p>
        </w:tc>
        <w:tc>
          <w:tcPr>
            <w:tcW w:w="965" w:type="dxa"/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0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39,8 </w:t>
            </w:r>
          </w:p>
        </w:tc>
        <w:tc>
          <w:tcPr>
            <w:tcW w:w="1296" w:type="dxa"/>
            <w:tcBorders>
              <w:bottom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bottom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45,2 </w:t>
            </w:r>
          </w:p>
        </w:tc>
        <w:tc>
          <w:tcPr>
            <w:tcW w:w="965" w:type="dxa"/>
            <w:tcBorders>
              <w:bottom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bottom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bottom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10</w:t>
      </w: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3B6D24">
      <w:pPr>
        <w:widowControl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Таблица...</w:t>
      </w: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миллиметрах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58"/>
        <w:gridCol w:w="1653"/>
        <w:gridCol w:w="1653"/>
        <w:gridCol w:w="1653"/>
        <w:gridCol w:w="1653"/>
        <w:gridCol w:w="1653"/>
        <w:gridCol w:w="1653"/>
        <w:gridCol w:w="16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зенкера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C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R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h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h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S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5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B6D24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10 до 11 включ.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3,17 </w:t>
            </w:r>
          </w:p>
        </w:tc>
        <w:tc>
          <w:tcPr>
            <w:tcW w:w="1653" w:type="dxa"/>
            <w:tcBorders>
              <w:top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3,00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 </w:t>
            </w:r>
          </w:p>
        </w:tc>
        <w:tc>
          <w:tcPr>
            <w:tcW w:w="1653" w:type="dxa"/>
            <w:tcBorders>
              <w:top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1,00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58" w:type="dxa"/>
            <w:tcBorders>
              <w:left w:val="single" w:sz="6" w:space="0" w:color="auto"/>
            </w:tcBorders>
          </w:tcPr>
          <w:p w:rsidR="00000000" w:rsidRDefault="003B6D24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11 "  12     "</w:t>
            </w:r>
          </w:p>
        </w:tc>
        <w:tc>
          <w:tcPr>
            <w:tcW w:w="16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4,85 </w:t>
            </w:r>
          </w:p>
        </w:tc>
        <w:tc>
          <w:tcPr>
            <w:tcW w:w="1653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 </w:t>
            </w:r>
          </w:p>
        </w:tc>
        <w:tc>
          <w:tcPr>
            <w:tcW w:w="16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 </w:t>
            </w:r>
          </w:p>
        </w:tc>
        <w:tc>
          <w:tcPr>
            <w:tcW w:w="1653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3,84 </w:t>
            </w:r>
          </w:p>
        </w:tc>
        <w:tc>
          <w:tcPr>
            <w:tcW w:w="16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53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1,60 </w:t>
            </w:r>
          </w:p>
        </w:tc>
        <w:tc>
          <w:tcPr>
            <w:tcW w:w="16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5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B6D24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"  12  "  14     "</w:t>
            </w:r>
          </w:p>
        </w:tc>
        <w:tc>
          <w:tcPr>
            <w:tcW w:w="1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5,50 </w:t>
            </w:r>
          </w:p>
        </w:tc>
        <w:tc>
          <w:tcPr>
            <w:tcW w:w="1653" w:type="dxa"/>
            <w:tcBorders>
              <w:bottom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4,20 </w:t>
            </w:r>
          </w:p>
        </w:tc>
        <w:tc>
          <w:tcPr>
            <w:tcW w:w="1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4,20 </w:t>
            </w:r>
          </w:p>
        </w:tc>
        <w:tc>
          <w:tcPr>
            <w:tcW w:w="1653" w:type="dxa"/>
            <w:tcBorders>
              <w:bottom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7,45 </w:t>
            </w:r>
          </w:p>
        </w:tc>
        <w:tc>
          <w:tcPr>
            <w:tcW w:w="1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1,45 </w:t>
            </w:r>
          </w:p>
        </w:tc>
        <w:tc>
          <w:tcPr>
            <w:tcW w:w="1653" w:type="dxa"/>
            <w:tcBorders>
              <w:bottom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2,00 </w:t>
            </w:r>
          </w:p>
        </w:tc>
        <w:tc>
          <w:tcPr>
            <w:tcW w:w="1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6,90</w:t>
            </w:r>
          </w:p>
        </w:tc>
      </w:tr>
    </w:tbl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11</w:t>
      </w: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3B6D24">
      <w:pPr>
        <w:widowControl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Таблица ...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74"/>
        <w:gridCol w:w="1574"/>
        <w:gridCol w:w="52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Марки стали и сплава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Назначение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Новое обозначение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Старое обозначение </w:t>
            </w:r>
          </w:p>
        </w:tc>
        <w:tc>
          <w:tcPr>
            <w:tcW w:w="52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08Х18Н10 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0Х8Н10 </w:t>
            </w:r>
          </w:p>
        </w:tc>
        <w:tc>
          <w:tcPr>
            <w:tcW w:w="5217" w:type="dxa"/>
            <w:tcBorders>
              <w:right w:val="single" w:sz="6" w:space="0" w:color="auto"/>
            </w:tcBorders>
          </w:tcPr>
          <w:p w:rsidR="00000000" w:rsidRDefault="003B6D24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Трубы, детали печной арматуры, тепло</w:t>
            </w:r>
            <w:r>
              <w:rPr>
                <w:rFonts w:ascii="Times New Roman" w:hAnsi="Times New Roman"/>
                <w:sz w:val="20"/>
              </w:rPr>
              <w:t>обменники, патрубки, муфели, реторты и коллекторы выхлопных систем, электроды искровых зажигательных свечей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lef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08Х18Н10Т 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0Х18Н10Т </w:t>
            </w:r>
          </w:p>
        </w:tc>
        <w:tc>
          <w:tcPr>
            <w:tcW w:w="5217" w:type="dxa"/>
            <w:tcBorders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lef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12Х18Н10Т 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Х18Н10Т </w:t>
            </w:r>
          </w:p>
        </w:tc>
        <w:tc>
          <w:tcPr>
            <w:tcW w:w="5217" w:type="dxa"/>
            <w:tcBorders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lef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09Х15Н810 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Х15Н910 </w:t>
            </w:r>
          </w:p>
        </w:tc>
        <w:tc>
          <w:tcPr>
            <w:tcW w:w="5217" w:type="dxa"/>
            <w:tcBorders>
              <w:right w:val="single" w:sz="6" w:space="0" w:color="auto"/>
            </w:tcBorders>
          </w:tcPr>
          <w:p w:rsidR="00000000" w:rsidRDefault="003B6D24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изделий, работающих в атмосферных условиях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07Х6Н6 </w:t>
            </w:r>
          </w:p>
        </w:tc>
        <w:tc>
          <w:tcPr>
            <w:tcW w:w="15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Х16Н6 </w:t>
            </w:r>
          </w:p>
        </w:tc>
        <w:tc>
          <w:tcPr>
            <w:tcW w:w="521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же. Не имеет дельтаферрита</w:t>
            </w:r>
          </w:p>
        </w:tc>
      </w:tr>
    </w:tbl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12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интервале, охватывающем числа ряда, между крайними числами ряда в таблице допускается ставить тире в соответствии с рисунком 13.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...</w:t>
      </w:r>
    </w:p>
    <w:p w:rsidR="00000000" w:rsidRDefault="003B6D24">
      <w:pPr>
        <w:widowControl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552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материала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Температура плавления, </w:t>
            </w:r>
            <w:r>
              <w:rPr>
                <w:rFonts w:ascii="Times New Roman" w:hAnsi="Times New Roman"/>
                <w:sz w:val="20"/>
                <w:lang w:val="en-US"/>
              </w:rPr>
              <w:t>K</w:t>
            </w:r>
            <w:r>
              <w:rPr>
                <w:rFonts w:ascii="Times New Roman" w:hAnsi="Times New Roman"/>
                <w:sz w:val="20"/>
              </w:rPr>
              <w:t xml:space="preserve"> (° 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Латунь </w:t>
            </w:r>
          </w:p>
        </w:tc>
        <w:tc>
          <w:tcPr>
            <w:tcW w:w="340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4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1 131 - 1 173 (8</w:t>
            </w:r>
            <w:r>
              <w:rPr>
                <w:rFonts w:ascii="Times New Roman" w:hAnsi="Times New Roman"/>
                <w:sz w:val="20"/>
              </w:rPr>
              <w:t xml:space="preserve">58-900)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Сталь 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000000" w:rsidRDefault="003B6D24">
            <w:pPr>
              <w:widowControl/>
              <w:ind w:firstLine="4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1 573 - 1 673 (1 300-1 400)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Чугун 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4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1 373 - 1 473 (1 100-1 200)</w:t>
            </w:r>
          </w:p>
        </w:tc>
      </w:tr>
    </w:tbl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13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Интервалы чисел в тексте записывают со словами "от" и "до" (имея в виду "От ... до ... включительно"), если после чисел указана единица физической величины или числа, представляют безразмерные коэффициенты, или через дефис, если числа представляют порядковые номера.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... толщина слоя должна быть от 0,5 до 20 мм.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27 - 12, рисунок 1 - 14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4.4.20 В таблицах при необходимости применяют ступенчатые полужирные л</w:t>
      </w:r>
      <w:r>
        <w:rPr>
          <w:rFonts w:ascii="Times New Roman" w:hAnsi="Times New Roman"/>
          <w:sz w:val="20"/>
        </w:rPr>
        <w:t>инии для выделения диапазона, отнесенного к определенному значению, объединения позиций в группы и указания предпочтительных числовых значений показателей, которые обычно расположены внутри ступенчатой линии, или для указания, к каким значениям граф и строк относятся определенные отклонения, в соответствии с рисунком 14. При этом в тексте должно быть приведено пояснение этих линий.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...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06"/>
        <w:gridCol w:w="847"/>
        <w:gridCol w:w="847"/>
        <w:gridCol w:w="847"/>
        <w:gridCol w:w="847"/>
        <w:gridCol w:w="847"/>
        <w:gridCol w:w="847"/>
        <w:gridCol w:w="847"/>
        <w:gridCol w:w="9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06" w:type="dxa"/>
            <w:tcBorders>
              <w:bottom w:val="nil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Наружный </w:t>
            </w:r>
          </w:p>
        </w:tc>
        <w:tc>
          <w:tcPr>
            <w:tcW w:w="6858" w:type="dxa"/>
            <w:gridSpan w:val="8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1 м трубы, кг, при толщине стенки,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6" w:type="dxa"/>
            <w:tcBorders>
              <w:top w:val="nil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диаметр, мм</w:t>
            </w:r>
          </w:p>
        </w:tc>
        <w:tc>
          <w:tcPr>
            <w:tcW w:w="847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847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847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847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847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847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5,5</w:t>
            </w:r>
          </w:p>
        </w:tc>
        <w:tc>
          <w:tcPr>
            <w:tcW w:w="847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929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6" w:type="dxa"/>
            <w:tcBorders>
              <w:bottom w:val="nil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847" w:type="dxa"/>
            <w:tcBorders>
              <w:bottom w:val="nil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2,146</w:t>
            </w:r>
          </w:p>
        </w:tc>
        <w:tc>
          <w:tcPr>
            <w:tcW w:w="847" w:type="dxa"/>
            <w:tcBorders>
              <w:bottom w:val="nil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2,46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47" w:type="dxa"/>
            <w:tcBorders>
              <w:bottom w:val="nil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2,762</w:t>
            </w:r>
          </w:p>
        </w:tc>
        <w:tc>
          <w:tcPr>
            <w:tcW w:w="847" w:type="dxa"/>
            <w:tcBorders>
              <w:bottom w:val="nil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3,052</w:t>
            </w:r>
          </w:p>
        </w:tc>
        <w:tc>
          <w:tcPr>
            <w:tcW w:w="847" w:type="dxa"/>
            <w:tcBorders>
              <w:bottom w:val="nil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3,329</w:t>
            </w:r>
          </w:p>
        </w:tc>
        <w:tc>
          <w:tcPr>
            <w:tcW w:w="847" w:type="dxa"/>
            <w:tcBorders>
              <w:bottom w:val="nil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3,594</w:t>
            </w:r>
          </w:p>
        </w:tc>
        <w:tc>
          <w:tcPr>
            <w:tcW w:w="847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3,947</w:t>
            </w:r>
          </w:p>
        </w:tc>
        <w:tc>
          <w:tcPr>
            <w:tcW w:w="929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4,316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2,589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2,978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3,354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3,718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4,069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4,408</w:t>
            </w:r>
          </w:p>
        </w:tc>
        <w:tc>
          <w:tcPr>
            <w:tcW w:w="847" w:type="dxa"/>
            <w:tcBorders>
              <w:left w:val="nil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4,735</w:t>
            </w:r>
          </w:p>
        </w:tc>
        <w:tc>
          <w:tcPr>
            <w:tcW w:w="929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2,885</w:t>
            </w: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3,323</w:t>
            </w:r>
          </w:p>
        </w:tc>
        <w:tc>
          <w:tcPr>
            <w:tcW w:w="847" w:type="dxa"/>
            <w:tcBorders>
              <w:top w:val="nil"/>
              <w:bottom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3,749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4,162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4,652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4,951</w:t>
            </w:r>
          </w:p>
        </w:tc>
        <w:tc>
          <w:tcPr>
            <w:tcW w:w="847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5,327</w:t>
            </w:r>
          </w:p>
        </w:tc>
        <w:tc>
          <w:tcPr>
            <w:tcW w:w="929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5,690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3,071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3,582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4,495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4,932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5,358</w:t>
            </w:r>
          </w:p>
        </w:tc>
        <w:tc>
          <w:tcPr>
            <w:tcW w:w="847" w:type="dxa"/>
            <w:tcBorders>
              <w:left w:val="nil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5,771</w:t>
            </w:r>
          </w:p>
        </w:tc>
        <w:tc>
          <w:tcPr>
            <w:tcW w:w="929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6,171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6" w:type="dxa"/>
            <w:tcBorders>
              <w:top w:val="nil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47" w:type="dxa"/>
            <w:tcBorders>
              <w:top w:val="nil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3,474</w:t>
            </w:r>
          </w:p>
        </w:tc>
        <w:tc>
          <w:tcPr>
            <w:tcW w:w="847" w:type="dxa"/>
            <w:tcBorders>
              <w:top w:val="nil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4,014</w:t>
            </w:r>
          </w:p>
        </w:tc>
        <w:tc>
          <w:tcPr>
            <w:tcW w:w="847" w:type="dxa"/>
            <w:tcBorders>
              <w:top w:val="nil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4,538</w:t>
            </w:r>
          </w:p>
        </w:tc>
        <w:tc>
          <w:tcPr>
            <w:tcW w:w="847" w:type="dxa"/>
            <w:tcBorders>
              <w:top w:val="nil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5,049</w:t>
            </w:r>
          </w:p>
        </w:tc>
        <w:tc>
          <w:tcPr>
            <w:tcW w:w="847" w:type="dxa"/>
            <w:tcBorders>
              <w:top w:val="nil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5,049</w:t>
            </w:r>
          </w:p>
        </w:tc>
        <w:tc>
          <w:tcPr>
            <w:tcW w:w="847" w:type="dxa"/>
            <w:tcBorders>
              <w:top w:val="nil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6,036</w:t>
            </w:r>
          </w:p>
        </w:tc>
        <w:tc>
          <w:tcPr>
            <w:tcW w:w="847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6,511</w:t>
            </w:r>
          </w:p>
        </w:tc>
        <w:tc>
          <w:tcPr>
            <w:tcW w:w="929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6,972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6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847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3,773</w:t>
            </w:r>
          </w:p>
        </w:tc>
        <w:tc>
          <w:tcPr>
            <w:tcW w:w="847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4,359</w:t>
            </w:r>
          </w:p>
        </w:tc>
        <w:tc>
          <w:tcPr>
            <w:tcW w:w="847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4,932</w:t>
            </w:r>
          </w:p>
        </w:tc>
        <w:tc>
          <w:tcPr>
            <w:tcW w:w="847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5,493</w:t>
            </w:r>
          </w:p>
        </w:tc>
        <w:tc>
          <w:tcPr>
            <w:tcW w:w="847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6,042</w:t>
            </w:r>
          </w:p>
        </w:tc>
        <w:tc>
          <w:tcPr>
            <w:tcW w:w="847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6,578</w:t>
            </w:r>
          </w:p>
        </w:tc>
        <w:tc>
          <w:tcPr>
            <w:tcW w:w="847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7,104</w:t>
            </w:r>
          </w:p>
        </w:tc>
        <w:tc>
          <w:tcPr>
            <w:tcW w:w="929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7,613</w:t>
            </w:r>
          </w:p>
        </w:tc>
      </w:tr>
    </w:tbl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14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4.4.21 Числовое значение показателя проставляют на уровне последней строки наименования показателя в соответствии с рисунком 15.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Значение показателя, приведенное в виде текста, записывают на уровне пе</w:t>
      </w:r>
      <w:r>
        <w:rPr>
          <w:rFonts w:ascii="Times New Roman" w:hAnsi="Times New Roman"/>
          <w:sz w:val="20"/>
        </w:rPr>
        <w:t>рвой строки наименования показателя в соответствии с рисунком 16.</w:t>
      </w:r>
    </w:p>
    <w:p w:rsidR="00000000" w:rsidRDefault="003B6D24">
      <w:pPr>
        <w:widowControl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Таблица ...</w:t>
      </w: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метрах</w:t>
      </w: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98"/>
        <w:gridCol w:w="1145"/>
        <w:gridCol w:w="988"/>
        <w:gridCol w:w="1203"/>
        <w:gridCol w:w="1458"/>
        <w:gridCol w:w="10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5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для экскаватора, типа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ЭКЛ 1,2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ЭКО 1,7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ЭКО 1,2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ЭКО 2,0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ЭКО 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Глубина копания, не менее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1,29 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1,70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1,2*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2,0*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копания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 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0,4; 0,6; 0,8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0,6**; 0,9; 1,0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1,5; 2,0; 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_____________</w:t>
            </w:r>
          </w:p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* </w:t>
            </w:r>
            <w:r>
              <w:rPr>
                <w:rFonts w:ascii="Times New Roman" w:hAnsi="Times New Roman"/>
              </w:rPr>
              <w:t>При наименьшем коэффициенте заполнения.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3B6D24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** </w:t>
            </w:r>
            <w:r>
              <w:rPr>
                <w:rFonts w:ascii="Times New Roman" w:hAnsi="Times New Roman"/>
              </w:rPr>
              <w:t>Для экскаваторов на тракторе Т-130</w:t>
            </w:r>
          </w:p>
        </w:tc>
      </w:tr>
    </w:tbl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15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</w:rPr>
      </w:pPr>
    </w:p>
    <w:p w:rsidR="00000000" w:rsidRDefault="003B6D24">
      <w:pPr>
        <w:widowControl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Таблица...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753"/>
        <w:gridCol w:w="19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 испытаний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Внешний вид полиэтиле</w:t>
            </w:r>
            <w:r>
              <w:rPr>
                <w:rFonts w:ascii="Times New Roman" w:hAnsi="Times New Roman"/>
                <w:sz w:val="20"/>
              </w:rPr>
              <w:t>новой пленки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Гладкая, однородная, с равнообрезанными краями </w:t>
            </w:r>
          </w:p>
        </w:tc>
        <w:tc>
          <w:tcPr>
            <w:tcW w:w="192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5.2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Разрушающее напряжение при растяжении, МПА (кгс/мм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7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12,8 (1,3)</w:t>
            </w:r>
          </w:p>
        </w:tc>
        <w:tc>
          <w:tcPr>
            <w:tcW w:w="192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14236 </w:t>
            </w:r>
          </w:p>
        </w:tc>
      </w:tr>
    </w:tbl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16 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4.4.22 Цифры в графах таблиц должны проставляться так, чтобы разряды чисел во всей графе были расположены один под другим, если они относятся к одному показателю. В одной графе должно быть соблюдено, как правило, одинаковое количество десятичных знаков для всех значений величин.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4.4.23 При необходимости указания в таблице предпочтительности при</w:t>
      </w:r>
      <w:r>
        <w:rPr>
          <w:rFonts w:ascii="Times New Roman" w:hAnsi="Times New Roman"/>
          <w:sz w:val="20"/>
        </w:rPr>
        <w:t>менения определенных числовых значений величин или типов (марок и т.п.) изделий допускается применять условные отметки с пояснением их в тексте документа.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выделения предпочтительной номенклатуры или ограничения применяемых числовых величин или типов (марок и т.п.) изделий допускается заключать в скобки те значения, которые не рекомендуются к применению или имеют ограничительное применение, указывая в примечании значение скобок в соответствии с рисунком 17.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</w:rPr>
      </w:pPr>
    </w:p>
    <w:p w:rsidR="00000000" w:rsidRDefault="003B6D24">
      <w:pPr>
        <w:widowControl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Таблица....</w:t>
      </w: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миллиметрах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66"/>
        <w:gridCol w:w="43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винта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Номин.</w:t>
            </w:r>
          </w:p>
        </w:tc>
        <w:tc>
          <w:tcPr>
            <w:tcW w:w="4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Пред. откл.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(18)</w:t>
            </w:r>
          </w:p>
        </w:tc>
        <w:tc>
          <w:tcPr>
            <w:tcW w:w="439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0,43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39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(21)</w:t>
            </w:r>
          </w:p>
        </w:tc>
        <w:tc>
          <w:tcPr>
            <w:tcW w:w="4398" w:type="dxa"/>
            <w:tcBorders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± 0,52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4398" w:type="dxa"/>
            <w:tcBorders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Примечание - Размеры, заключенные в скобки, применять не рекомендуется</w:t>
            </w:r>
          </w:p>
        </w:tc>
      </w:tr>
    </w:tbl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17 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4.4.24 Для изделий массой до 100 г допускается приводить массу определенного количества изделий, а для изделий, изготовленных из разных материалов, может быть указана масса для основных материалов в соответствии с рисунками 18 - 20.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</w:rPr>
      </w:pPr>
    </w:p>
    <w:p w:rsidR="00000000" w:rsidRDefault="003B6D24">
      <w:pPr>
        <w:widowControl/>
        <w:jc w:val="both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1907" w:h="16840" w:code="9"/>
          <w:pgMar w:top="1440" w:right="1797" w:bottom="1440" w:left="1797" w:header="720" w:footer="720" w:gutter="0"/>
          <w:cols w:space="720"/>
        </w:sect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3"/>
        <w:gridCol w:w="2638"/>
        <w:gridCol w:w="32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33" w:type="dxa"/>
          </w:tcPr>
          <w:p w:rsidR="00000000" w:rsidRDefault="003B6D24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Таблица ...</w:t>
            </w:r>
          </w:p>
        </w:tc>
        <w:tc>
          <w:tcPr>
            <w:tcW w:w="2638" w:type="dxa"/>
          </w:tcPr>
          <w:p w:rsidR="00000000" w:rsidRDefault="003B6D24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Таблица ...</w:t>
            </w:r>
          </w:p>
        </w:tc>
        <w:tc>
          <w:tcPr>
            <w:tcW w:w="3293" w:type="dxa"/>
          </w:tcPr>
          <w:p w:rsidR="00000000" w:rsidRDefault="003B6D24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Таблица ...</w:t>
            </w:r>
          </w:p>
        </w:tc>
      </w:tr>
    </w:tbl>
    <w:p w:rsidR="00000000" w:rsidRDefault="003B6D24">
      <w:pPr>
        <w:widowControl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03"/>
        <w:gridCol w:w="1287"/>
        <w:gridCol w:w="114"/>
        <w:gridCol w:w="1014"/>
        <w:gridCol w:w="1510"/>
        <w:gridCol w:w="143"/>
        <w:gridCol w:w="1230"/>
        <w:gridCol w:w="1093"/>
        <w:gridCol w:w="9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Длина, мм</w:t>
            </w:r>
          </w:p>
        </w:tc>
        <w:tc>
          <w:tcPr>
            <w:tcW w:w="128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Масса, кг, </w:t>
            </w:r>
          </w:p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</w:t>
            </w:r>
          </w:p>
        </w:tc>
        <w:tc>
          <w:tcPr>
            <w:tcW w:w="1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Длина, мм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1000 шт., не более</w:t>
            </w:r>
          </w:p>
        </w:tc>
        <w:tc>
          <w:tcPr>
            <w:tcW w:w="143" w:type="dxa"/>
            <w:tcBorders>
              <w:left w:val="nil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Длина, мм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Масса, кг, </w:t>
            </w:r>
          </w:p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287" w:type="dxa"/>
            <w:tcBorders>
              <w:left w:val="nil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1,25 </w:t>
            </w:r>
          </w:p>
        </w:tc>
        <w:tc>
          <w:tcPr>
            <w:tcW w:w="1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4" w:type="dxa"/>
            <w:tcBorders>
              <w:left w:val="nil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0,780 </w:t>
            </w:r>
          </w:p>
        </w:tc>
        <w:tc>
          <w:tcPr>
            <w:tcW w:w="143" w:type="dxa"/>
            <w:tcBorders>
              <w:left w:val="nil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3" w:type="dxa"/>
            <w:tcBorders>
              <w:left w:val="nil"/>
              <w:bottom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стали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латуни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87" w:type="dxa"/>
            <w:tcBorders>
              <w:left w:val="nil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1,50 </w:t>
            </w:r>
          </w:p>
        </w:tc>
        <w:tc>
          <w:tcPr>
            <w:tcW w:w="1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4" w:type="dxa"/>
            <w:tcBorders>
              <w:left w:val="nil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1,275 </w:t>
            </w:r>
          </w:p>
        </w:tc>
        <w:tc>
          <w:tcPr>
            <w:tcW w:w="143" w:type="dxa"/>
            <w:tcBorders>
              <w:left w:val="nil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128 </w:t>
            </w:r>
          </w:p>
        </w:tc>
        <w:tc>
          <w:tcPr>
            <w:tcW w:w="1093" w:type="dxa"/>
            <w:tcBorders>
              <w:left w:val="nil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1,20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7" w:type="dxa"/>
            <w:tcBorders>
              <w:left w:val="nil"/>
              <w:bottom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4" w:type="dxa"/>
            <w:tcBorders>
              <w:left w:val="nil"/>
              <w:bottom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" w:type="dxa"/>
            <w:tcBorders>
              <w:left w:val="nil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1093" w:type="dxa"/>
            <w:tcBorders>
              <w:left w:val="nil"/>
              <w:bottom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1,50</w:t>
            </w:r>
          </w:p>
        </w:tc>
        <w:tc>
          <w:tcPr>
            <w:tcW w:w="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1,64 </w:t>
            </w:r>
          </w:p>
        </w:tc>
      </w:tr>
    </w:tbl>
    <w:p w:rsidR="00000000" w:rsidRDefault="003B6D24">
      <w:pPr>
        <w:widowControl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68"/>
        <w:gridCol w:w="2735"/>
        <w:gridCol w:w="3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68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Рисунок 18</w:t>
            </w:r>
          </w:p>
        </w:tc>
        <w:tc>
          <w:tcPr>
            <w:tcW w:w="2735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Рисунок 19</w:t>
            </w:r>
          </w:p>
        </w:tc>
        <w:tc>
          <w:tcPr>
            <w:tcW w:w="3261" w:type="dxa"/>
          </w:tcPr>
          <w:p w:rsidR="00000000" w:rsidRDefault="003B6D2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Рисунок 20</w:t>
            </w:r>
          </w:p>
        </w:tc>
      </w:tr>
    </w:tbl>
    <w:p w:rsidR="00000000" w:rsidRDefault="003B6D24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Вместо указания в таблице массы изделий, изготовленных из разных материалов, допускается давать в примечании к таблице ссылку на поправочные коэффициенты.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- Для определения массы винтов, изготовляемых из других материалов, значения массы, указанные в таблице, должны быть умножены на коэффициент: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- 1,080 - для латуни;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- 0,356 - для алюминиевого сплава.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4.4.25 При наличии</w:t>
      </w:r>
      <w:r>
        <w:rPr>
          <w:rFonts w:ascii="Times New Roman" w:hAnsi="Times New Roman"/>
          <w:sz w:val="20"/>
        </w:rPr>
        <w:t xml:space="preserve"> в документе небольшого но объему цифрового материала его нецелесообразно оформлять таблицей, а следует давать текстом, располагая цифровые данные в виде колонок.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Предельные отклонения размеров профилей всех номеров:</w:t>
      </w:r>
    </w:p>
    <w:tbl>
      <w:tblPr>
        <w:tblW w:w="0" w:type="auto"/>
        <w:tblLayout w:type="fixed"/>
        <w:tblLook w:val="0000"/>
      </w:tblPr>
      <w:tblGrid>
        <w:gridCol w:w="5637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000000" w:rsidRDefault="003B6D24">
            <w:pPr>
              <w:widowControl/>
              <w:ind w:firstLine="184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высоте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t xml:space="preserve">.     .     .     .     .     .     .     .     </w:t>
            </w:r>
          </w:p>
        </w:tc>
        <w:tc>
          <w:tcPr>
            <w:tcW w:w="992" w:type="dxa"/>
          </w:tcPr>
          <w:p w:rsidR="00000000" w:rsidRDefault="003B6D24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2,5 %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000000" w:rsidRDefault="003B6D24">
            <w:pPr>
              <w:widowControl/>
              <w:ind w:firstLine="184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ширине полки     .     .     .     .     .     .     </w:t>
            </w:r>
          </w:p>
        </w:tc>
        <w:tc>
          <w:tcPr>
            <w:tcW w:w="992" w:type="dxa"/>
          </w:tcPr>
          <w:p w:rsidR="00000000" w:rsidRDefault="003B6D24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1,5 %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000000" w:rsidRDefault="003B6D24">
            <w:pPr>
              <w:widowControl/>
              <w:ind w:firstLine="184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толщине стенки  .     .     .     .     .     .     </w:t>
            </w:r>
          </w:p>
        </w:tc>
        <w:tc>
          <w:tcPr>
            <w:tcW w:w="992" w:type="dxa"/>
          </w:tcPr>
          <w:p w:rsidR="00000000" w:rsidRDefault="003B6D24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0,3 %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000000" w:rsidRDefault="003B6D24">
            <w:pPr>
              <w:widowControl/>
              <w:ind w:firstLine="184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толщине полки   .     .     .     .     .     .     </w:t>
            </w:r>
          </w:p>
        </w:tc>
        <w:tc>
          <w:tcPr>
            <w:tcW w:w="992" w:type="dxa"/>
          </w:tcPr>
          <w:p w:rsidR="00000000" w:rsidRDefault="003B6D24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0,3 %</w:t>
            </w:r>
          </w:p>
        </w:tc>
      </w:tr>
    </w:tbl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 Сноски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4.5.1 Ес</w:t>
      </w:r>
      <w:r>
        <w:rPr>
          <w:rFonts w:ascii="Times New Roman" w:hAnsi="Times New Roman"/>
          <w:sz w:val="20"/>
        </w:rPr>
        <w:t>ли необходимо пояснить отдельные данные, приведенные в документе, то эти данные следует обозначать надстрочными знаками сноски.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Сноски в тексте располагают с абзацного отступа в конце страницы, на которой они обозначены, и отделяют от текста короткой тонкой горизонтальной линией с левой стороны, а к данным, расположенным в таблице, в конце таблицы над линией, обозначающей окончание таблицы.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4.5.2 Знак сноски ставят непосредственно после того слова, числа, символа, предложения, к которому дается пояснение, и</w:t>
      </w:r>
      <w:r>
        <w:rPr>
          <w:rFonts w:ascii="Times New Roman" w:hAnsi="Times New Roman"/>
          <w:sz w:val="20"/>
        </w:rPr>
        <w:t xml:space="preserve"> перед текстом пояснения.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4.5.3 Знак сноски выполняют арабскими цифрами со скобкой и помещают на уровне верхнего обреза шрифта. 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- "... печатающее устройство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  <w:vertAlign w:val="superscript"/>
          <w:lang w:val="en-US"/>
        </w:rPr>
        <w:t>)</w:t>
      </w:r>
      <w:r>
        <w:rPr>
          <w:rFonts w:ascii="Times New Roman" w:hAnsi="Times New Roman"/>
          <w:sz w:val="20"/>
        </w:rPr>
        <w:t xml:space="preserve">..." 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Нумерация сносок отдельная для каждой страницы. 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вместо цифр выполнять сноски звездочками:* Применять более четырех звездочек не рекомендуется. 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 Примеры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4.6.1 Примеры могут быть приведены в тех случаях, когда они поясняют требования документа или способствуют более краткому их изложению.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4.6.2 Примеры размещают, нумеруют и</w:t>
      </w:r>
      <w:r>
        <w:rPr>
          <w:rFonts w:ascii="Times New Roman" w:hAnsi="Times New Roman"/>
          <w:sz w:val="20"/>
        </w:rPr>
        <w:t xml:space="preserve"> оформляют так же, как и примечания (по 4.2.21).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ТРЕБОВАНИЯ К ТЕКСТОВЫМ ДОКУМЕНТАМ, </w:t>
      </w: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СОДЕРЖАЩИМ ТЕКСТ, РАЗБИТЫЙ НА ГРАФЫ 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 Текстовые документы, содержащие текст, разбитый на графы, при необходимости, разделяют на разделы и подразделы, которые не нумеруют.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 Наименования разделов и подразделов записывают в виде заголовков строчными буквами (кроме первой прописной) и подчеркивают.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Расположение заголовков для ведомостей установлено соответствующими стандартами ЕСКД и СПДС.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Ниже каждого заголовка должн</w:t>
      </w:r>
      <w:r>
        <w:rPr>
          <w:rFonts w:ascii="Times New Roman" w:hAnsi="Times New Roman"/>
          <w:sz w:val="20"/>
        </w:rPr>
        <w:t>а быть оставлена одна свободная строка, выше - не менее одной свободной строки.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 Примечания к разделам, подразделам или ко всему документу нумеруют в соответствии с 4.2.21.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5.4 В текстовых документах, имеющих строки, все записи проводят на каждой строке в один ряд.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облегчения внесения изменений: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ведут запись в нижней части поля строки. Записи не должны сливаться с линиями, разграничивающими строки и графы;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оставляют свободные строки между разделами и подразделами, а в документах большого объема  </w:t>
      </w:r>
      <w:r>
        <w:rPr>
          <w:rFonts w:ascii="Times New Roman" w:hAnsi="Times New Roman"/>
          <w:sz w:val="20"/>
        </w:rPr>
        <w:t>- также внутри разделов и подразделов.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составлении документов на опытные образцы дополнительно предусматривают свободные строки для записи документов и других данных, которые могут быть введены в документацию.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 Если в графе документа записан текст в несколько строк, то в последующих графах записи начинают на уровне первой строки. Если в последующих графах запись размещается на одной строке, то при машинописном способе выполнения ее допускается помещать на уровне последней строки.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ТРЕБОВАНИЯ К ОФО</w:t>
      </w:r>
      <w:r>
        <w:rPr>
          <w:rFonts w:ascii="Times New Roman" w:hAnsi="Times New Roman"/>
          <w:sz w:val="20"/>
        </w:rPr>
        <w:t xml:space="preserve">РМЛЕНИЮ ТИТУЛЬНОГО ЛИСТА </w:t>
      </w: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ЛИСТА УТВЕРЖДЕНИЯ 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 Титульный лист является первым листом документа. Титульный лист, составленный на альбом документов, является первым листом описи этого альбома.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 Лист утверждения (ЛУ) выпускают для документов, на которых по условиям их использования разработчик и (или) заказчик считает нецелесообразным приводить наименования организаций, должности и фамилии лиц, подписавших эти документы.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 ЛУ выпускают на один документ, на несколько документов, на альбом документов и</w:t>
      </w:r>
      <w:r>
        <w:rPr>
          <w:rFonts w:ascii="Times New Roman" w:hAnsi="Times New Roman"/>
          <w:sz w:val="20"/>
        </w:rPr>
        <w:t>ли комплект документов. Допускается выпускать ЛУ на отдельную часть или несколько частей  документа.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 Обозначение ЛУ состоит из обозначения документа, к которому он относится, с добавлением через дефис кода ЛУ, например, ХХХХ.ХХХХХХ.ХХХТУ-ЛУ.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 Если ЛУ выпускается на альбом документов, ему присваивают обозначение одного из этих документов с добавлением через дефис кода ЛУ и записывают в опись альбома первым.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 Если ЛУ выпускается на несколько документов, ему присваивают обозначение одного из этих док</w:t>
      </w:r>
      <w:r>
        <w:rPr>
          <w:rFonts w:ascii="Times New Roman" w:hAnsi="Times New Roman"/>
          <w:sz w:val="20"/>
        </w:rPr>
        <w:t>ументов с добавлением через дефис кода ЛУ и записывают в спецификацию, в которую входит этот документ.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 Если ЛУ выпускается на комплект документов, ему присваивают обозначение спецификации с добавлением кода ЛУ и записывают в спецификацию в раздел "Документация" первым.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6.8 При записи ЛУ в спецификацию следует указывать в графе "Примечание" - "Размножать по указанию".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Примечания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ЛУ размножают и рассылают при необходимости. Необходимость рассылки копий ЛУ определяет держатель подлинника ЛУ по согласова</w:t>
      </w:r>
      <w:r>
        <w:rPr>
          <w:rFonts w:ascii="Times New Roman" w:hAnsi="Times New Roman"/>
        </w:rPr>
        <w:t>нию с заказчиком.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В ведомость эксплуатационных документов, а также в ведомость документов для ремонта ЛУ не включают.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6.9 Титульный лист и ЛУ выполняют на листах формата А4 по ГОСТ 2.301 по форме, приведенной на рисунке 21: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поле 1 - наименование ведомства, в систему которого входит организация, разработавшая данный документ. Заполнение поля не обязательно;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поле 2 - в левой части (для технических условий, эксплуатационных и ремонтных документов) - код по классификатору продукции (например, в Российской Фе</w:t>
      </w:r>
      <w:r>
        <w:rPr>
          <w:rFonts w:ascii="Times New Roman" w:hAnsi="Times New Roman"/>
          <w:sz w:val="20"/>
        </w:rPr>
        <w:t>дерации используют код по Общероссийскому классификатору продукции - OKП - шесть знаков), в правой части - специальные отметки. Заполняется только для титульного листа;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поле 3 - в левой части - гриф согласования, в правой части - гриф утверждения, выполняемые по ГОСТ 6.3</w:t>
      </w:r>
      <w:r>
        <w:rPr>
          <w:rFonts w:ascii="Times New Roman" w:hAnsi="Times New Roman"/>
          <w:sz w:val="20"/>
          <w:lang w:val="en-US"/>
        </w:rPr>
        <w:t>8</w:t>
      </w:r>
      <w:r>
        <w:rPr>
          <w:rFonts w:ascii="Times New Roman" w:hAnsi="Times New Roman"/>
          <w:sz w:val="20"/>
        </w:rPr>
        <w:t>, при необходимости;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поле 4 - наименование изделия (заглавными буквами) и документа, на который составляется титульный лист или ЛУ. Если титульный лист составляется для документов, разбитых на части, указывают номер части и ее наименование.</w:t>
      </w:r>
      <w:r>
        <w:rPr>
          <w:rFonts w:ascii="Times New Roman" w:hAnsi="Times New Roman"/>
          <w:sz w:val="20"/>
        </w:rPr>
        <w:t xml:space="preserve"> Для альбома документов указывают номер альбома и общее количество альбомов, например:</w:t>
      </w: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СТАНОК ГОРИЗОНТАЛЬНЫЙ</w:t>
      </w: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МОДЕЛЬ 2620В</w:t>
      </w: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Габаритные чертежи</w:t>
      </w: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Альбом 2</w:t>
      </w: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Всего альбомов 5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поле 5 - слова "Лист утверждения"; поле заполняют только для ЛУ;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поле 6 - для титульного листа - обозначение документа (заглавными буквами), для альбома документов - обозначение описи этого альбома; для ЛУ - обозначение - ЛУ;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поле 7 - количество листов ЛУ. Поле не заполняют, если ЛУ выполнен на одном листе;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поле 8 - для титульного листа: подпи</w:t>
      </w:r>
      <w:r>
        <w:rPr>
          <w:rFonts w:ascii="Times New Roman" w:hAnsi="Times New Roman"/>
          <w:sz w:val="20"/>
        </w:rPr>
        <w:t>си разработчиков документа, выполняемые согласно ГОСТ 6.3</w:t>
      </w:r>
      <w:r>
        <w:rPr>
          <w:rFonts w:ascii="Times New Roman" w:hAnsi="Times New Roman"/>
          <w:sz w:val="20"/>
          <w:lang w:val="en-US"/>
        </w:rPr>
        <w:t>8</w:t>
      </w:r>
      <w:r>
        <w:rPr>
          <w:rFonts w:ascii="Times New Roman" w:hAnsi="Times New Roman"/>
          <w:sz w:val="20"/>
        </w:rPr>
        <w:t>. Если документ подлежит согласованию с несколькими должностными лицами, то кроме подписей, указанных в поле 3, остальные подписи располагают в левой части поля 8.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Подписи, указанные в основной надписи заглавного листа, не должны повторяться на титульном листе и листе утверждения.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ЛУ: слева - гриф согласования (при необходимости), справа - подписи разработчиков и нормоконтролера по ГОСТ 6.38 в порядке, установленном на предприятии-разработчике.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</w:t>
      </w:r>
      <w:r>
        <w:rPr>
          <w:rFonts w:ascii="Times New Roman" w:hAnsi="Times New Roman"/>
          <w:sz w:val="20"/>
        </w:rPr>
        <w:t>ри большом количестве подписей поле 8 увеличивают за счет выпуска второго листа. При этом на нем в верхнем правом углу указывают: для титульного листа - "Продолжение титульного листа", для ЛУ - "Продолжение листа утверждения" и далее наименование и обозначение документа. В этом случае в конце первого листа указывают: "Продолжение на следующем листе";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поле 9 - графы 19 - 23 по ГОСТ 2.104, размещаемые на поле для подшивки. Допускается располагать поле 9 на поле 10 по ГОСТ 2.004;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поле 10 - графы 14 - 18 по ГОС</w:t>
      </w:r>
      <w:r>
        <w:rPr>
          <w:rFonts w:ascii="Times New Roman" w:hAnsi="Times New Roman"/>
          <w:sz w:val="20"/>
        </w:rPr>
        <w:t>Т 2.104 (допускается размеры устанавливать произвольно; линии, разделяющие графы и строки, не наносят; наименование граф не указывают). Поле заполняют строками снизу вверх. Поле заполняется только для ЛУ.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6.10 В случае выпуска ЛУ на несколько документов в поле 8 ниже подписей указывают обозначение документов, на которые распространяется данный ЛУ.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6.11 При утверждении одного или нескольких документов листом утверждения на титульном листе в левом верхнем углу для текстовых документов или над основной надпись</w:t>
      </w:r>
      <w:r>
        <w:rPr>
          <w:rFonts w:ascii="Times New Roman" w:hAnsi="Times New Roman"/>
          <w:sz w:val="20"/>
        </w:rPr>
        <w:t>ю для графических документов делается надпись:</w:t>
      </w: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Утвержден</w:t>
      </w: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обозначение ЛУ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6.12 Изменение в ЛУ вносят по ГОСТ 2.503 и отражают в дополнительных графах по ГОСТ 2.104 или ГОСТ 2.004.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оформления титульного листа и листа утверждения приведены в приложениях В-Е.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931474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lastRenderedPageBreak/>
        <w:drawing>
          <wp:inline distT="0" distB="0" distL="0" distR="0">
            <wp:extent cx="3505200" cy="49053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21 - Схема расположения полей титульного листа </w:t>
      </w: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листа утверждения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 ТРЕБОВАНИЯ К ОФОРМЛЕНИЮ ДОКУМЕНТОВ </w:t>
      </w: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ДВУСТОРОННЕГО КОПИРОВАНИЯ 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7.1 Для двустороннего копирования листы документа выполняют сдвоенными с линией сгиба посередине. </w:t>
      </w:r>
      <w:r>
        <w:rPr>
          <w:rFonts w:ascii="Times New Roman" w:hAnsi="Times New Roman"/>
          <w:sz w:val="20"/>
        </w:rPr>
        <w:t>Основную надпись приводят на обеих половинах каждого листа (рисунок 22), за исключением дополнительных граф, которые помещают только на нечетной странице.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 В основных надписях наименование графы "Лист" изменяют на "С.", а наименование "Листов" (на заглавных листах) на "Страниц".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 Отдельные листы документа (например титульный лист или листы с приложениями графического содержания) издают без заполнения оборотной стороны копии; на таких листах указывают нечетные номера страниц, а соответствующие им четны</w:t>
      </w:r>
      <w:r>
        <w:rPr>
          <w:rFonts w:ascii="Times New Roman" w:hAnsi="Times New Roman"/>
          <w:sz w:val="20"/>
        </w:rPr>
        <w:t>е номера страниц не указывают, но включают в общее количество страниц документа.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7.4 Для документов, выполненных способом двустороннего копирования, формат и количество листов указывают следующим образом: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формат записывают в виде дроби, где в числителе указывают формат сдвоенных листов документа, а в знаменателе - формат копий, например, А3/А4;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количество листов также записывают в виде дроби: в числителе 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количество сдвоенных листов документа, а в знаменателе - количество страниц, например 45/с.90.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931474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lastRenderedPageBreak/>
        <w:drawing>
          <wp:inline distT="0" distB="0" distL="0" distR="0">
            <wp:extent cx="5238750" cy="40290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B6D24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22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А</w:t>
      </w: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выполнения текстового документа </w:t>
      </w:r>
    </w:p>
    <w:p w:rsidR="00000000" w:rsidRDefault="003B6D24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931474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5295900" cy="64865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931474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lastRenderedPageBreak/>
        <w:drawing>
          <wp:inline distT="0" distB="0" distL="0" distR="0">
            <wp:extent cx="5467350" cy="72104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Б</w:t>
      </w: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заполнения поля 4 титульного листа на книгу </w:t>
      </w: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3B6D24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9090" w:dyaOrig="10755">
          <v:shape id="_x0000_i1033" type="#_x0000_t75" style="width:423.75pt;height:501pt" o:ole="">
            <v:imagedata r:id="rId24" o:title=""/>
          </v:shape>
          <o:OLEObject Type="Embed" ProgID="MSPhotoEd.3" ShapeID="_x0000_i1033" DrawAspect="Content" ObjectID="_1435296520" r:id="rId25"/>
        </w:objec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В</w:t>
      </w: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заполнения листа утверждения на один документ </w:t>
      </w: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3B6D24">
      <w:pPr>
        <w:widowControl/>
        <w:jc w:val="center"/>
        <w:rPr>
          <w:rFonts w:ascii="Times New Roman" w:hAnsi="Times New Roman"/>
          <w:sz w:val="20"/>
        </w:rPr>
      </w:pPr>
      <w:r>
        <w:object w:dxaOrig="9075" w:dyaOrig="9525">
          <v:shape id="_x0000_i1034" type="#_x0000_t75" style="width:425.25pt;height:447.75pt" o:ole="">
            <v:imagedata r:id="rId26" o:title=""/>
          </v:shape>
          <o:OLEObject Type="Embed" ProgID="MSPhotoEd.3" ShapeID="_x0000_i1034" DrawAspect="Content" ObjectID="_1435296521" r:id="rId27"/>
        </w:objec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 - С 2000 г. обозначение года в дате указывают четырьмя цифрами.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(Поправка).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Г</w:t>
      </w: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заполнения листа утверждения на несколько документов </w:t>
      </w: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3B6D24">
      <w:pPr>
        <w:widowControl/>
        <w:jc w:val="center"/>
        <w:rPr>
          <w:rFonts w:ascii="Times New Roman" w:hAnsi="Times New Roman"/>
          <w:sz w:val="20"/>
        </w:rPr>
      </w:pPr>
      <w:r>
        <w:object w:dxaOrig="9015" w:dyaOrig="9615">
          <v:shape id="_x0000_i1035" type="#_x0000_t75" style="width:422.25pt;height:450.75pt" o:ole="">
            <v:imagedata r:id="rId28" o:title=""/>
          </v:shape>
          <o:OLEObject Type="Embed" ProgID="MSPhotoEd.3" ShapeID="_x0000_i1035" DrawAspect="Content" ObjectID="_1435296522" r:id="rId29"/>
        </w:objec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</w:t>
      </w:r>
      <w:r>
        <w:rPr>
          <w:rFonts w:ascii="Times New Roman" w:hAnsi="Times New Roman"/>
        </w:rPr>
        <w:t>ечание - С 2000 г. обозначение года в дате указывают четырьмя цифрами.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</w:rPr>
        <w:t>(Поправка).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Д</w:t>
      </w: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заполнения титульного листа </w:t>
      </w: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3B6D24">
      <w:pPr>
        <w:widowControl/>
        <w:jc w:val="center"/>
        <w:rPr>
          <w:rFonts w:ascii="Times New Roman" w:hAnsi="Times New Roman"/>
          <w:sz w:val="20"/>
        </w:rPr>
      </w:pPr>
      <w:r>
        <w:object w:dxaOrig="9195" w:dyaOrig="9735">
          <v:shape id="_x0000_i1036" type="#_x0000_t75" style="width:426pt;height:451.5pt" o:ole="">
            <v:imagedata r:id="rId30" o:title=""/>
          </v:shape>
          <o:OLEObject Type="Embed" ProgID="MSPhotoEd.3" ShapeID="_x0000_i1036" DrawAspect="Content" ObjectID="_1435296523" r:id="rId31"/>
        </w:objec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 - С 2000 г. обозначение года в дате указывают четырьмя цифрами.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</w:rPr>
        <w:t>(Поправка).</w:t>
      </w: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3B6D24">
      <w:pPr>
        <w:widowControl/>
        <w:ind w:firstLine="284"/>
        <w:jc w:val="both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Е</w:t>
      </w: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3B6D24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заполнения титульного листа при наличии листа утверждения</w:t>
      </w:r>
    </w:p>
    <w:p w:rsidR="00000000" w:rsidRDefault="003B6D24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931474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4991100" cy="56102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B6D24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3B6D24" w:rsidRDefault="003B6D24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Ключевые слова: документация конструкторская, общие требования, текстовые документы</w:t>
      </w:r>
    </w:p>
    <w:sectPr w:rsidR="003B6D24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</w:compat>
  <w:rsids>
    <w:rsidRoot w:val="00931474"/>
    <w:rsid w:val="003B6D24"/>
    <w:rsid w:val="0093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3.png"/><Relationship Id="rId32" Type="http://schemas.openxmlformats.org/officeDocument/2006/relationships/image" Target="media/image17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1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8051</Words>
  <Characters>45896</Characters>
  <Application>Microsoft Office Word</Application>
  <DocSecurity>0</DocSecurity>
  <Lines>382</Lines>
  <Paragraphs>107</Paragraphs>
  <ScaleCrop>false</ScaleCrop>
  <HeadingPairs>
    <vt:vector size="2" baseType="variant">
      <vt:variant>
        <vt:lpstr>ГОСТ 2.105-95</vt:lpstr>
      </vt:variant>
      <vt:variant>
        <vt:i4>0</vt:i4>
      </vt:variant>
    </vt:vector>
  </HeadingPairs>
  <Company>www.tehlit.ru    www.ohranatruda.ru</Company>
  <LinksUpToDate>false</LinksUpToDate>
  <CharactersWithSpaces>53840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2.105-95</dc:title>
  <dc:creator>www.tehlit.ru    www.ohranatruda.ru</dc:creator>
  <cp:lastModifiedBy>Татьяна</cp:lastModifiedBy>
  <cp:revision>2</cp:revision>
  <dcterms:created xsi:type="dcterms:W3CDTF">2013-07-13T21:42:00Z</dcterms:created>
  <dcterms:modified xsi:type="dcterms:W3CDTF">2013-07-13T21:42:00Z</dcterms:modified>
</cp:coreProperties>
</file>